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0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bookmarkStart w:id="0" w:name="undefined"/>
            <w:r>
              <w:rPr>
                <w:rFonts w:ascii="Liberation Serif" w:hAnsi="Liberation Serif" w:eastAsia="Liberation Serif" w:cs="Liberation Serif"/>
              </w:rPr>
            </w:r>
            <w:bookmarkEnd w:id="0"/>
            <w:r>
              <w:rPr>
                <w:rFonts w:ascii="Liberation Serif" w:hAnsi="Liberation Serif" w:eastAsia="Liberation Serif" w:cs="Liberation Serif"/>
                <w:sz w:val="24"/>
              </w:rPr>
              <w:t xml:space="preserve">ИЗВЕЩЕНИЕ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pStyle w:val="836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 w:val="24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650"/>
        <w:gridCol w:w="7279"/>
        <w:gridCol w:w="126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55" w:type="dxa"/>
            <w:vAlign w:val="bottom"/>
            <w:textDirection w:val="lrTb"/>
            <w:noWrap w:val="false"/>
          </w:tcPr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По результатам выполнения комплексных кадастровых работ на территории кадастровых кварталов 19:04:060101, 19:04:060102, расположенных в селе Краснополье Краснопольского сельсовета Алтайского района Республики Хакасия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55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завершена подготовка проектов карты-плана территории.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С проектами карты-плана территории можно ознакомиться: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50" w:type="dxa"/>
            <w:vAlign w:val="bottom"/>
            <w:textDirection w:val="lrTb"/>
            <w:noWrap w:val="false"/>
          </w:tcPr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- по адресу: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79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Республика Хакасия, Алтайский район, с.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Краснополье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, ул. Трудовая, дом 29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6" w:type="dxa"/>
            <w:vAlign w:val="bottom"/>
            <w:textDirection w:val="lrTb"/>
            <w:noWrap w:val="false"/>
          </w:tcPr>
          <w:p>
            <w:pPr>
              <w:pStyle w:val="83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;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55" w:type="dxa"/>
            <w:textDirection w:val="lrTb"/>
            <w:noWrap w:val="false"/>
          </w:tcPr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- в информационно-телекоммуникационной сети "Интернет":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pStyle w:val="836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 w:val="24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43"/>
        <w:gridCol w:w="5168"/>
        <w:gridCol w:w="3249"/>
      </w:tblGrid>
      <w:tr>
        <w:tblPrEx/>
        <w:trPr/>
        <w:tc>
          <w:tcPr>
            <w:tcW w:w="6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N п/п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1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4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Адрес официального сайта в информационно-телекоммуникационной сети "Интернет"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6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1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1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4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643" w:type="dxa"/>
            <w:textDirection w:val="lrTb"/>
            <w:noWrap w:val="false"/>
          </w:tcPr>
          <w:p>
            <w:pPr>
              <w:pStyle w:val="83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1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highlight w:val="none"/>
              </w:rPr>
              <w:t xml:space="preserve">Администрация Краснопольского сельсовета</w:t>
            </w:r>
            <w:r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Администрация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Алтайского района</w:t>
            </w:r>
            <w:r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Федеральная служба государственной регистрации, кадастра и картографии  </w:t>
            </w:r>
            <w:r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Министерство имущественных и земельных отношений Республики Хакасия</w:t>
            </w:r>
            <w:r>
              <w:rPr>
                <w:rFonts w:ascii="Liberation Serif" w:hAnsi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Публично-правовая компания «Роскадастр»</w:t>
            </w:r>
            <w:r>
              <w:rPr>
                <w:rFonts w:ascii="Liberation Serif" w:hAnsi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3249" w:type="dxa"/>
            <w:textDirection w:val="lrTb"/>
            <w:noWrap w:val="false"/>
          </w:tcPr>
          <w:p>
            <w:pPr>
              <w:jc w:val="center"/>
              <w:rPr>
                <w:rStyle w:val="812"/>
                <w:rFonts w:ascii="Liberation Serif" w:hAnsi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  <w:t xml:space="preserve">https://krasnopol19.ru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Style w:val="812"/>
                <w:rFonts w:ascii="Liberation Serif" w:hAnsi="Liberation Serif" w:cs="Liberation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</w:rPr>
            </w:r>
            <w:hyperlink r:id="rId8" w:tooltip="https://mo-altay.ru" w:history="1">
              <w:r>
                <w:rPr>
                  <w:rStyle w:val="812"/>
                  <w:rFonts w:ascii="Liberation Serif" w:hAnsi="Liberation Serif" w:eastAsia="Liberation Serif" w:cs="Liberation Serif"/>
                  <w:color w:val="000000" w:themeColor="text1"/>
                  <w:sz w:val="24"/>
                </w:rPr>
                <w:t xml:space="preserve">https://mo-altay.ru</w:t>
              </w:r>
              <w:r>
                <w:rPr>
                  <w:rStyle w:val="812"/>
                  <w:rFonts w:ascii="Liberation Serif" w:hAnsi="Liberation Serif" w:eastAsia="Liberation Serif" w:cs="Liberation Serif"/>
                  <w:color w:val="000000" w:themeColor="text1"/>
                  <w:sz w:val="24"/>
                </w:rPr>
              </w:r>
              <w:r>
                <w:rPr>
                  <w:rStyle w:val="812"/>
                  <w:rFonts w:ascii="Liberation Serif" w:hAnsi="Liberation Serif" w:eastAsia="Liberation Serif" w:cs="Liberation Serif"/>
                  <w:color w:val="000000" w:themeColor="text1"/>
                  <w:sz w:val="24"/>
                </w:rPr>
              </w:r>
            </w:hyperlink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fldChar w:fldCharType="begin"/>
            </w:r>
            <w:r>
              <w:rPr>
                <w:rFonts w:ascii="Liberation Serif" w:hAnsi="Liberation Serif" w:eastAsia="Liberation Serif" w:cs="Liberation Serif"/>
                <w:sz w:val="24"/>
              </w:rPr>
              <w:instrText xml:space="preserve">HYPERLINK "https://rosreestr.gov.ru/"</w:instrText>
            </w:r>
            <w:r>
              <w:rPr>
                <w:rFonts w:ascii="Liberation Serif" w:hAnsi="Liberation Serif" w:eastAsia="Liberation Serif" w:cs="Liberation Serif"/>
                <w:sz w:val="24"/>
              </w:rPr>
              <w:fldChar w:fldCharType="separate"/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rosreestr.gov.ru</w:t>
            </w:r>
            <w:r>
              <w:rPr>
                <w:rFonts w:ascii="Liberation Serif" w:hAnsi="Liberation Serif" w:eastAsia="Liberation Serif" w:cs="Liberation Serif"/>
                <w:sz w:val="24"/>
              </w:rPr>
              <w:fldChar w:fldCharType="end"/>
            </w:r>
            <w:r>
              <w:rPr>
                <w:rFonts w:ascii="Liberation Serif" w:hAnsi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83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https://r-19.ru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fldChar w:fldCharType="begin"/>
            </w:r>
            <w:r>
              <w:rPr>
                <w:rFonts w:ascii="Liberation Serif" w:hAnsi="Liberation Serif" w:eastAsia="Liberation Serif" w:cs="Liberation Serif"/>
                <w:sz w:val="24"/>
              </w:rPr>
              <w:instrText xml:space="preserve">HYPERLINK "https://kadastr.ru"</w:instrText>
            </w:r>
            <w:r>
              <w:rPr>
                <w:rFonts w:ascii="Liberation Serif" w:hAnsi="Liberation Serif" w:eastAsia="Liberation Serif" w:cs="Liberation Serif"/>
                <w:sz w:val="24"/>
              </w:rPr>
              <w:fldChar w:fldCharType="separate"/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https://kadastr.ru</w:t>
            </w:r>
            <w:r>
              <w:rPr>
                <w:rFonts w:ascii="Liberation Serif" w:hAnsi="Liberation Serif" w:eastAsia="Liberation Serif" w:cs="Liberation Serif"/>
                <w:sz w:val="24"/>
              </w:rPr>
              <w:fldChar w:fldCharType="end"/>
            </w:r>
            <w:r>
              <w:rPr>
                <w:rFonts w:ascii="Liberation Serif" w:hAnsi="Liberation Serif" w:cs="Liberation Serif"/>
                <w:sz w:val="28"/>
              </w:rPr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</w:tbl>
    <w:p>
      <w:pPr>
        <w:pStyle w:val="836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 w:val="24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0" w:type="dxa"/>
            <w:vAlign w:val="center"/>
            <w:textDirection w:val="lrTb"/>
            <w:noWrap w:val="false"/>
          </w:tcPr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Заседа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ние согласительной комиссии по вопросу согласования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мест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оположения границ земельных участков при выполнении комплексных кадастровых работ (далее - согласительная комиссия) состоится по адресу: село Краснополье, Алтайского района Республики Хакасия, улица Трудовая, дом 29, "16" июня 2026  г. в 11 часов 00 минут.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Контактный номер телефона согласительной комиссии: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8 39041 27537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Возражения относительно местополож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село Краснополье, Алтайского района Республики Хакасия, улица Трудовая, дом 29,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в период 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с "25" мая 2026 г. по "16" июня 2026 г.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с "17  июня 2026 г. по "21" июля 2026 г.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В возражении относительно местоположения границ земельного участка указываются следующие сведения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фамилия, имя и отчество (при наличии) лица, направившего данное возражение, реквизиты документа, удостоверяющего его личность;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почтовый адрес правообладателя земельного участка и (или) адрес его электронной почты;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</w:t>
            </w:r>
            <w:r>
              <w:rPr>
                <w:rFonts w:ascii="Liberation Serif" w:hAnsi="Liberation Serif" w:eastAsia="Liberation Serif" w:cs="Liberation Serif"/>
                <w:sz w:val="24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</w:rPr>
              <w:t xml:space="preserve"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  <w:p>
            <w:pPr>
              <w:pStyle w:val="836"/>
              <w:ind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pStyle w:val="836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 w:val="24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mo-alta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taburchinovami@fkp19.local</cp:lastModifiedBy>
  <cp:revision>9</cp:revision>
  <dcterms:modified xsi:type="dcterms:W3CDTF">2026-05-22T04:19:30Z</dcterms:modified>
</cp:coreProperties>
</file>