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3B1B7870" w:rsidR="00D004C2" w:rsidRDefault="000A4C29" w:rsidP="005758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</w:t>
      </w:r>
    </w:p>
    <w:p w14:paraId="61F240A8" w14:textId="090D25E5" w:rsidR="00D004C2" w:rsidRDefault="00D004C2" w:rsidP="00742E6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A400A69" w14:textId="38D7C5DD" w:rsidR="000D5011" w:rsidRDefault="00742E6A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 w:rsidR="000D5011">
        <w:rPr>
          <w:rFonts w:ascii="Times New Roman" w:hAnsi="Times New Roman" w:cs="Times New Roman"/>
          <w:sz w:val="26"/>
          <w:szCs w:val="26"/>
        </w:rPr>
        <w:t>2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0D5011">
        <w:rPr>
          <w:rFonts w:ascii="Times New Roman" w:hAnsi="Times New Roman" w:cs="Times New Roman"/>
          <w:sz w:val="26"/>
          <w:szCs w:val="26"/>
        </w:rPr>
        <w:t>0</w:t>
      </w:r>
      <w:r w:rsidR="007D5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77777777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культуры                       в Краснопольском се</w:t>
      </w:r>
      <w:r w:rsidR="00FE615E">
        <w:rPr>
          <w:rFonts w:ascii="Times New Roman" w:hAnsi="Times New Roman" w:cs="Times New Roman"/>
          <w:sz w:val="26"/>
          <w:szCs w:val="26"/>
        </w:rPr>
        <w:t>льсовете на                 2023 – 2027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0F21E6DA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</w:t>
      </w:r>
      <w:r w:rsidR="009F6C09">
        <w:rPr>
          <w:rFonts w:ascii="Times New Roman" w:hAnsi="Times New Roman" w:cs="Times New Roman"/>
          <w:sz w:val="26"/>
          <w:szCs w:val="26"/>
        </w:rPr>
        <w:t>Устава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6105DE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Внести в муниципальную программу «Развитие культуры в К</w:t>
      </w:r>
      <w:r w:rsidR="00FE615E">
        <w:rPr>
          <w:rFonts w:ascii="Times New Roman" w:hAnsi="Times New Roman" w:cs="Times New Roman"/>
          <w:bCs/>
          <w:sz w:val="26"/>
          <w:szCs w:val="26"/>
        </w:rPr>
        <w:t>раснопольском сельсовете на 2023-2027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годы», утвержденную постановлением администрации Краснопольского сельсовета от 01.11.2017 г. №49 (далее Программа) следующие изменения:</w:t>
      </w:r>
    </w:p>
    <w:p w14:paraId="672AE7C5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14:paraId="24F6FEEB" w14:textId="77777777" w:rsidTr="00D004C2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0A4D6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84448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C14B21" w14:textId="5124701E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62258130"/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820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,8</w:t>
            </w:r>
            <w:r w:rsidR="003E0A4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из них: за счет средств бюджета Краснопольского сельсовет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0,8</w:t>
            </w:r>
            <w:r w:rsidR="003E0A4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2D6C2581" w14:textId="7E3A966B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91473518"/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8E78AA6" w14:textId="4DE83ABE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4 7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0,83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55BED267" w14:textId="470B5704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5990,000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149A99EE" w14:textId="188A1623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4015,000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0A0FF124" w14:textId="735D8084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4015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тыс. рублей.  </w:t>
            </w:r>
          </w:p>
          <w:p w14:paraId="20A2B5F7" w14:textId="1FE4FE69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За счет средств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районного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бюджета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1D2B8DF0" w14:textId="57732DE1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2023 г. – 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AF0F56C" w14:textId="2BE162EB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790403C7" w14:textId="13502017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2A11D770" w14:textId="05A729DA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2FDEAAD" w14:textId="2E7D29AC" w:rsidR="00D004C2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тыс. рублей.  </w:t>
            </w:r>
            <w:bookmarkEnd w:id="0"/>
            <w:bookmarkEnd w:id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80D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41B652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FC3B5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7D1A0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5C3279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8FAB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86FF25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14:paraId="329E33FF" w14:textId="2BC196AA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Перечень программных мероприятий» изложить в новой редакции</w:t>
      </w:r>
      <w:r w:rsidR="00756274">
        <w:rPr>
          <w:rFonts w:ascii="Times New Roman" w:hAnsi="Times New Roman" w:cs="Times New Roman"/>
          <w:bCs/>
          <w:sz w:val="26"/>
          <w:szCs w:val="26"/>
        </w:rPr>
        <w:t xml:space="preserve"> (Приложение №1):</w:t>
      </w:r>
    </w:p>
    <w:p w14:paraId="3EE63291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14:paraId="5843A23B" w14:textId="5BDCE78B" w:rsidR="00CE55BB" w:rsidRDefault="00D004C2" w:rsidP="00CE55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Общий объем финансирования Программы составляет   1</w:t>
      </w:r>
      <w:r w:rsidR="009F6C09">
        <w:rPr>
          <w:rFonts w:ascii="Times New Roman" w:hAnsi="Times New Roman" w:cs="Times New Roman"/>
          <w:bCs/>
          <w:sz w:val="26"/>
          <w:szCs w:val="26"/>
        </w:rPr>
        <w:t>8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E7C">
        <w:rPr>
          <w:rFonts w:ascii="Times New Roman" w:hAnsi="Times New Roman" w:cs="Times New Roman"/>
          <w:bCs/>
          <w:sz w:val="26"/>
          <w:szCs w:val="26"/>
        </w:rPr>
        <w:t>820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,8</w:t>
      </w:r>
      <w:r w:rsidR="003E0A42">
        <w:rPr>
          <w:rFonts w:ascii="Times New Roman" w:hAnsi="Times New Roman" w:cs="Times New Roman"/>
          <w:bCs/>
          <w:sz w:val="26"/>
          <w:szCs w:val="26"/>
        </w:rPr>
        <w:t>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3 тыс. рублей, из них: за счет средств бюджета Краснопольского сельсовета – 1</w:t>
      </w:r>
      <w:r w:rsidR="00981E7C">
        <w:rPr>
          <w:rFonts w:ascii="Times New Roman" w:hAnsi="Times New Roman" w:cs="Times New Roman"/>
          <w:bCs/>
          <w:sz w:val="26"/>
          <w:szCs w:val="26"/>
        </w:rPr>
        <w:t>8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E7C">
        <w:rPr>
          <w:rFonts w:ascii="Times New Roman" w:hAnsi="Times New Roman" w:cs="Times New Roman"/>
          <w:bCs/>
          <w:sz w:val="26"/>
          <w:szCs w:val="26"/>
        </w:rPr>
        <w:t>720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,83</w:t>
      </w:r>
      <w:r w:rsidR="00981E7C">
        <w:rPr>
          <w:rFonts w:ascii="Times New Roman" w:hAnsi="Times New Roman" w:cs="Times New Roman"/>
          <w:bCs/>
          <w:sz w:val="26"/>
          <w:szCs w:val="26"/>
        </w:rPr>
        <w:t>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 xml:space="preserve"> тыс. рублей в том числе по годам:</w:t>
      </w:r>
    </w:p>
    <w:p w14:paraId="659E9B9D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10C4C2FC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2024 г.– 4 700,830 тыс. рублей,</w:t>
      </w:r>
    </w:p>
    <w:p w14:paraId="6778F511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2025 г. – 5990,000 тыс. рублей,</w:t>
      </w:r>
    </w:p>
    <w:p w14:paraId="265E7DDF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2026 г. – 4015,000 тыс. рублей, </w:t>
      </w:r>
    </w:p>
    <w:p w14:paraId="120F8EAF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2027 г. – 4015,000 тыс. рублей.  </w:t>
      </w:r>
    </w:p>
    <w:p w14:paraId="79E18BAA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За счет средств районного бюджета – 100,000 тыс. рублей в том числе по годам:</w:t>
      </w:r>
    </w:p>
    <w:p w14:paraId="5CB7EC85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16F99C96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2024 г.– 25,000 тыс. рублей,</w:t>
      </w:r>
    </w:p>
    <w:p w14:paraId="00F8DA0C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2025 г. – 25,000 тыс. рублей,</w:t>
      </w:r>
    </w:p>
    <w:p w14:paraId="65D1B0A2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2026 г. – 25,000 тыс. рублей, </w:t>
      </w:r>
    </w:p>
    <w:p w14:paraId="44ABB8E1" w14:textId="372F28F1" w:rsidR="00742E6A" w:rsidRPr="00CE55BB" w:rsidRDefault="00742E6A" w:rsidP="00742E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2027 г. – 25,000 тыс. рублей.  </w:t>
      </w:r>
    </w:p>
    <w:p w14:paraId="33BBEF8F" w14:textId="178772A2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42A42EA2" w14:textId="32DBA5A8" w:rsidR="00D004C2" w:rsidRDefault="000D5011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proofErr w:type="spellStart"/>
      <w:r w:rsidR="00022A99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2F9DD3D8" w14:textId="77777777" w:rsidR="00D004C2" w:rsidRDefault="00D004C2" w:rsidP="00981E7C">
      <w:pPr>
        <w:spacing w:after="0"/>
      </w:pPr>
    </w:p>
    <w:p w14:paraId="54D4DAE3" w14:textId="77777777"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22A99"/>
    <w:rsid w:val="000A4C29"/>
    <w:rsid w:val="000D5011"/>
    <w:rsid w:val="002838D5"/>
    <w:rsid w:val="002A68B3"/>
    <w:rsid w:val="003362EB"/>
    <w:rsid w:val="003E0A42"/>
    <w:rsid w:val="003E762F"/>
    <w:rsid w:val="005758F2"/>
    <w:rsid w:val="006F752B"/>
    <w:rsid w:val="00742E6A"/>
    <w:rsid w:val="00756274"/>
    <w:rsid w:val="00784BD5"/>
    <w:rsid w:val="007D5A89"/>
    <w:rsid w:val="00981E7C"/>
    <w:rsid w:val="009F6C09"/>
    <w:rsid w:val="00AE0658"/>
    <w:rsid w:val="00B267B3"/>
    <w:rsid w:val="00B633C5"/>
    <w:rsid w:val="00C92D35"/>
    <w:rsid w:val="00CE55BB"/>
    <w:rsid w:val="00D004C2"/>
    <w:rsid w:val="00DA39FB"/>
    <w:rsid w:val="00E3239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2024-04-01T06:48:00Z</cp:lastPrinted>
  <dcterms:created xsi:type="dcterms:W3CDTF">2018-02-26T09:12:00Z</dcterms:created>
  <dcterms:modified xsi:type="dcterms:W3CDTF">2025-02-26T07:45:00Z</dcterms:modified>
</cp:coreProperties>
</file>