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A3" w:rsidRDefault="002058A3" w:rsidP="002058A3">
      <w:pPr>
        <w:pStyle w:val="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058A3">
        <w:rPr>
          <w:noProof/>
        </w:rPr>
        <w:drawing>
          <wp:inline distT="0" distB="0" distL="0" distR="0" wp14:anchorId="3A3BC729" wp14:editId="1846EFD5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Ольга Геннадьевна\Desktop\altai5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9D" w:rsidRDefault="00B8259D" w:rsidP="00B8259D">
      <w:pPr>
        <w:pStyle w:val="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B8259D" w:rsidRDefault="00B8259D" w:rsidP="00B825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8259D" w:rsidRDefault="00B8259D" w:rsidP="00B825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B8259D" w:rsidRDefault="00B8259D" w:rsidP="00B825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Краснопольского сельсовета </w:t>
      </w:r>
    </w:p>
    <w:p w:rsidR="00B8259D" w:rsidRDefault="00B8259D" w:rsidP="00B82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59D" w:rsidRDefault="00B8259D" w:rsidP="00B8259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B8259D" w:rsidRDefault="00B8259D" w:rsidP="00B825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Pr="002058A3" w:rsidRDefault="002058A3" w:rsidP="00B8259D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01.12</w:t>
      </w:r>
      <w:r w:rsidR="00B8259D" w:rsidRPr="002058A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B8259D" w:rsidRPr="002058A3">
        <w:rPr>
          <w:rFonts w:ascii="Times New Roman" w:hAnsi="Times New Roman" w:cs="Times New Roman"/>
          <w:sz w:val="26"/>
          <w:szCs w:val="26"/>
        </w:rPr>
        <w:tab/>
      </w:r>
      <w:r w:rsidR="00B8259D" w:rsidRPr="002058A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41</w:t>
      </w:r>
      <w:proofErr w:type="gramEnd"/>
    </w:p>
    <w:p w:rsidR="00B8259D" w:rsidRDefault="00B8259D" w:rsidP="00B82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58A3"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B8259D" w:rsidRDefault="00B8259D" w:rsidP="00B8259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8259D" w:rsidTr="00B8259D">
        <w:tc>
          <w:tcPr>
            <w:tcW w:w="4788" w:type="dxa"/>
          </w:tcPr>
          <w:p w:rsidR="00B8259D" w:rsidRDefault="00B8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об оплате труда технического персонала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Краснопольсвокго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и ее структурных подразделений, являющихся юридическими лицами</w:t>
            </w:r>
          </w:p>
          <w:p w:rsidR="00B8259D" w:rsidRDefault="00B8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59D" w:rsidRDefault="00B8259D" w:rsidP="00B82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135 Трудового кодекса Российской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Федерации,  Постановлением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24.08.2010 № 426 «Об утверждении Примерного положения об оплате труда технического персонала Аппарата Правительства Республики Хакасия, исполнительных органов государственной власти Республики Хакасия</w:t>
      </w:r>
      <w:r w:rsidRPr="002058A3">
        <w:rPr>
          <w:rFonts w:ascii="Times New Roman" w:hAnsi="Times New Roman" w:cs="Times New Roman"/>
          <w:sz w:val="26"/>
          <w:szCs w:val="26"/>
        </w:rPr>
        <w:t xml:space="preserve">», руководствуясь статьей 41 Устава муниципального образования </w:t>
      </w:r>
      <w:r w:rsidR="002058A3">
        <w:rPr>
          <w:rFonts w:ascii="Times New Roman" w:hAnsi="Times New Roman" w:cs="Times New Roman"/>
          <w:sz w:val="26"/>
          <w:szCs w:val="26"/>
        </w:rPr>
        <w:t>Краснопольский</w:t>
      </w:r>
      <w:r w:rsidRPr="002058A3">
        <w:rPr>
          <w:rFonts w:ascii="Times New Roman" w:hAnsi="Times New Roman" w:cs="Times New Roman"/>
          <w:sz w:val="26"/>
          <w:szCs w:val="26"/>
        </w:rPr>
        <w:t xml:space="preserve"> сельсовет,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259D" w:rsidRDefault="00B8259D" w:rsidP="00B8259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26"/>
        </w:rPr>
      </w:pPr>
    </w:p>
    <w:p w:rsidR="00B8259D" w:rsidRDefault="00B8259D" w:rsidP="00B8259D">
      <w:pPr>
        <w:tabs>
          <w:tab w:val="left" w:pos="851"/>
          <w:tab w:val="left" w:pos="1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tabs>
          <w:tab w:val="left" w:pos="851"/>
          <w:tab w:val="left" w:pos="1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8259D" w:rsidRDefault="00B8259D" w:rsidP="00B8259D">
      <w:pPr>
        <w:tabs>
          <w:tab w:val="left" w:pos="851"/>
          <w:tab w:val="left" w:pos="1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Положение об оплате труда технического персонала администрации Краснопольского сельсовета и ее структурных подразделений, являющихся ю</w:t>
      </w:r>
      <w:r w:rsidR="00C42DA5">
        <w:rPr>
          <w:rFonts w:ascii="Times New Roman" w:hAnsi="Times New Roman" w:cs="Times New Roman"/>
          <w:sz w:val="26"/>
          <w:szCs w:val="26"/>
        </w:rPr>
        <w:t>ридическими лицами (приложение);</w:t>
      </w:r>
    </w:p>
    <w:p w:rsidR="00B8259D" w:rsidRDefault="00B8259D" w:rsidP="00B82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058A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администрации Краснопольский сельсовет</w:t>
      </w:r>
      <w:r w:rsidR="002058A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2058A3">
        <w:rPr>
          <w:rFonts w:ascii="Times New Roman" w:hAnsi="Times New Roman" w:cs="Times New Roman"/>
          <w:sz w:val="26"/>
          <w:szCs w:val="26"/>
        </w:rPr>
        <w:t>23</w:t>
      </w:r>
      <w:r w:rsidR="002058A3" w:rsidRPr="002058A3">
        <w:rPr>
          <w:rFonts w:ascii="Times New Roman" w:hAnsi="Times New Roman" w:cs="Times New Roman"/>
          <w:sz w:val="26"/>
          <w:szCs w:val="26"/>
        </w:rPr>
        <w:t>.01</w:t>
      </w:r>
      <w:r w:rsidRPr="002058A3">
        <w:rPr>
          <w:rFonts w:ascii="Times New Roman" w:hAnsi="Times New Roman" w:cs="Times New Roman"/>
          <w:sz w:val="26"/>
          <w:szCs w:val="26"/>
        </w:rPr>
        <w:t>.201</w:t>
      </w:r>
      <w:r w:rsidR="002058A3" w:rsidRPr="002058A3">
        <w:rPr>
          <w:rFonts w:ascii="Times New Roman" w:hAnsi="Times New Roman" w:cs="Times New Roman"/>
          <w:sz w:val="26"/>
          <w:szCs w:val="26"/>
        </w:rPr>
        <w:t>5 № 2</w:t>
      </w:r>
      <w:r w:rsidRPr="002058A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</w:t>
      </w:r>
      <w:r w:rsidR="002058A3" w:rsidRPr="002058A3">
        <w:rPr>
          <w:rFonts w:ascii="Times New Roman" w:hAnsi="Times New Roman" w:cs="Times New Roman"/>
          <w:sz w:val="26"/>
          <w:szCs w:val="26"/>
        </w:rPr>
        <w:t>труда технического</w:t>
      </w:r>
      <w:r w:rsidRPr="002058A3">
        <w:rPr>
          <w:rFonts w:ascii="Times New Roman" w:hAnsi="Times New Roman" w:cs="Times New Roman"/>
          <w:sz w:val="26"/>
          <w:szCs w:val="26"/>
        </w:rPr>
        <w:t xml:space="preserve"> </w:t>
      </w:r>
      <w:r w:rsidR="002058A3" w:rsidRPr="002058A3">
        <w:rPr>
          <w:rFonts w:ascii="Times New Roman" w:hAnsi="Times New Roman" w:cs="Times New Roman"/>
          <w:sz w:val="26"/>
          <w:szCs w:val="26"/>
        </w:rPr>
        <w:t xml:space="preserve">персонала в органах местного самоуправления Краснопольского </w:t>
      </w:r>
      <w:r w:rsidR="00C42DA5" w:rsidRPr="002058A3">
        <w:rPr>
          <w:rFonts w:ascii="Times New Roman" w:hAnsi="Times New Roman" w:cs="Times New Roman"/>
          <w:sz w:val="26"/>
          <w:szCs w:val="26"/>
        </w:rPr>
        <w:t>сельсовета»</w:t>
      </w:r>
      <w:r w:rsidR="00C42DA5" w:rsidRPr="002058A3">
        <w:t xml:space="preserve"> </w:t>
      </w:r>
      <w:r w:rsidR="00C42DA5">
        <w:rPr>
          <w:rFonts w:ascii="Times New Roman" w:hAnsi="Times New Roman" w:cs="Times New Roman"/>
          <w:sz w:val="26"/>
          <w:szCs w:val="26"/>
        </w:rPr>
        <w:t>признать</w:t>
      </w:r>
      <w:r w:rsidR="002058A3" w:rsidRPr="002058A3">
        <w:rPr>
          <w:rFonts w:ascii="Times New Roman" w:hAnsi="Times New Roman" w:cs="Times New Roman"/>
          <w:sz w:val="26"/>
          <w:szCs w:val="26"/>
        </w:rPr>
        <w:t xml:space="preserve"> утратившими силу;</w:t>
      </w:r>
    </w:p>
    <w:p w:rsidR="00C42DA5" w:rsidRDefault="00C42DA5" w:rsidP="00B82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подлежит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официальному опубликованию (обнародованию);</w:t>
      </w:r>
    </w:p>
    <w:p w:rsidR="00B8259D" w:rsidRDefault="00C42DA5" w:rsidP="00B82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8259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8259D" w:rsidRDefault="00B8259D" w:rsidP="00B82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tabs>
          <w:tab w:val="left" w:pos="851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8259D" w:rsidRDefault="00B8259D" w:rsidP="00B825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Краснопольского сельсовета                                                        З.М. Кузнецова</w:t>
      </w:r>
    </w:p>
    <w:p w:rsidR="00B8259D" w:rsidRDefault="00B8259D" w:rsidP="00B825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58A3" w:rsidRDefault="002058A3" w:rsidP="002058A3">
      <w:pPr>
        <w:rPr>
          <w:rFonts w:ascii="Calibri" w:hAnsi="Calibri" w:cs="Calibri"/>
        </w:rPr>
      </w:pPr>
    </w:p>
    <w:p w:rsidR="00B8259D" w:rsidRPr="002058A3" w:rsidRDefault="002058A3" w:rsidP="002058A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</w:t>
      </w:r>
      <w:r w:rsidR="00B8259D">
        <w:rPr>
          <w:rFonts w:ascii="Times New Roman" w:hAnsi="Times New Roman" w:cs="Times New Roman"/>
        </w:rPr>
        <w:t>Утверждено</w:t>
      </w:r>
    </w:p>
    <w:p w:rsidR="00B8259D" w:rsidRDefault="002058A3" w:rsidP="0020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8259D">
        <w:rPr>
          <w:rFonts w:ascii="Times New Roman" w:hAnsi="Times New Roman" w:cs="Times New Roman"/>
        </w:rPr>
        <w:t>Постановлением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Краснопольского сельсовета</w:t>
      </w:r>
    </w:p>
    <w:p w:rsidR="00B8259D" w:rsidRDefault="002058A3" w:rsidP="0020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01.12.2022 г. №41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50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ОПЛАТЕ ТРУДА ТЕХНИЧЕСКОГО ПЕРСОНАЛА АДМИНИСТРАЦИИ КРАСНОПОЛЬСКОГО СЕЛЬСОВЕТА АЛТАЙСКОГО РАЙОНА РЕСПУБЛИКИ ХАКАСИЯ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статьей 135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Постановлением Правительства  Республики Хакасия от 24.08.2010 г. № 426 «Об утверждении примерного Положения об оплате труда технического и обслуживающего персонала Аппарата Правительства Республики Хакасия, исполнительных органов государственной власти Республики Хакасия» и определяет общие принципы оплаты труда и материального стимулирования работников, осуществляющих техническое обеспечение работы Администрации Краснопольского сельсовета Алтайского района Республики Хакасия, а также в связи с введением новой системы оплаты труда.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Условия оплаты труда технического персонала, включая размер оклада работника, персонального повышающего коэффициента к окладу,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Заработная плата технического персонала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республиканских государственных учреждений, при условии сохранения объема должностных обязанностей работников и выполнения ими работ той же квалификации.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оплаты труда технического персонала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hyperlink r:id="rId6" w:anchor="Par147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Размеры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окладов технического персонала устанавливаются в зависимости от присвоенных им квалификационных разрядов в соответствии с Единым тарифным квалификационным </w:t>
      </w:r>
      <w:hyperlink r:id="rId7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справочником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(ЕТКС) согласно приложению к настоящему Положению.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Условиями трудового договора технического персонала устанавливается персональный повышающий коэффициент к окладу.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выплат по персональному повышающему коэффициенту к окладу определяется путем умножения размера оклада работника на повышающий коэффициент.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Персональный повышающий коэффициент к окладу устанавливается на определенный период времени в течение соответствующего календарного года.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Персональный повышающий коэффициент к окладу устанавливается работнику с учетом уровня его профессиональной подготовленности, степени самостоятельности и ответственности при выполнении поставленных задач, стажа работы.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повышающего коэффициента конкретному работнику устанавливается Главой Администрации Краснопольского сельсовета Алтайского района Республики Хакасия, являющегося юридическим лицом, - руководителем соответствующего структурного подразделения по представлению созданной в администрации Краснопольского сельсовета комиссии. В состав комиссии в обязательном порядке включаются руководитель (представитель) структурного подразделения администрации, являющегося юридическим лицом, в штатное расписание которого включен технический персонал, работники кадровой и юридической служб.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(кроме выплат районного коэффициента и процентной надбавки за стаж работы в Республике Хакасия), устанавливаемых в процентном отношении к окладу.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повышающего коэффициента - до 2,0.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заработной платы делопроизводителя производится в размере и в сроки предусматривающих нормативы оплаты труда муниципальных служащих.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С учетом условий труда техническому персоналу устанавливаются выплаты компенсационного характера, предусмотренные </w:t>
      </w:r>
      <w:hyperlink r:id="rId8" w:anchor="Par79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разделом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Техническому персоналу выплачиваются стимулирующие надбавки, предусмотренные </w:t>
      </w:r>
      <w:hyperlink r:id="rId9" w:anchor="Par87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разделом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Районный коэффициент 1,3 и процентная надбавка за стаж работы в Республике Хакасия являются обязательными выплатами, начисление которых производится на все виды выплат, кроме материальной помощи.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79"/>
      <w:bookmarkEnd w:id="2"/>
      <w:r>
        <w:rPr>
          <w:rFonts w:ascii="Times New Roman" w:hAnsi="Times New Roman" w:cs="Times New Roman"/>
          <w:sz w:val="26"/>
          <w:szCs w:val="26"/>
        </w:rPr>
        <w:t>3. Порядок и условия установления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 компенсационного характера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Техническому персоналу, работающему на тяжелых работах, работах с вредными и (или) опасными условиями труда, в условиях, отклоняющихся от нормальных, устанавливаются выплаты компенсационного характера в соответствии с трудовым законодательством: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компенсационная доплата,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федеральным законом.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87"/>
      <w:bookmarkEnd w:id="3"/>
      <w:r>
        <w:rPr>
          <w:rFonts w:ascii="Times New Roman" w:hAnsi="Times New Roman" w:cs="Times New Roman"/>
          <w:sz w:val="26"/>
          <w:szCs w:val="26"/>
        </w:rPr>
        <w:t>4. Порядок и условия выплат стимулирующего характера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целях поощрения за выполненную работу техническому персоналу устанавливаются следующие выплаты (надбавки):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интенсивность и высокое качество работы;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стаж непрерывной работы;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надбавка за классность;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премиальные выплаты по итогам работы.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При назначении надбавки за интенсивность и высокое качество работы учитываются: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высокая производительность и напряженность работы;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выполнении важных работ, мероприятий;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безаварийной и бесперебойной работы.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Надбавка за интенсивность и высокое качество работы выплачивается за отчетный месяц в размере до 200 процентов от оклада.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надбавки определяется в процентном отношении к окладу в соответствии с распоряжением Главы администрации Краснопольского сельсовета.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Выплата за стаж непрерывной работы устанавливается техническому персоналу в зависимости от общего количества лет, проработанных в органах исполнительной власти Республики Хакасия, в следующих размерах к окладу: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выслуге от 3 до 5 лет - 10 процентов;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выслуге от 5 до 10 лет - 15 процентов;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выслуге от 10 до 15 лет - 20 процентов;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выслуге свыше 15 лет - 30 процентов.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Надбавка к должностному окладу за классность устанавливается водителям автомобиля в размере: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процентов оклада - водителям 1-го класса;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процентов оклада - водителям 2-го класса.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квалификационный класс присваивается водителю, имеющему разрешенные категории </w:t>
      </w:r>
      <w:r>
        <w:rPr>
          <w:rFonts w:ascii="Times New Roman" w:hAnsi="Times New Roman" w:cs="Times New Roman"/>
          <w:sz w:val="26"/>
          <w:szCs w:val="26"/>
          <w:lang w:val="en-US"/>
        </w:rPr>
        <w:t>BCDE</w:t>
      </w:r>
      <w:r w:rsidRPr="00B825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стаж работы водителем менее пяти лет;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квалификационный класс присваивается водителю: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имеющему разрешенные категории </w:t>
      </w:r>
      <w:r>
        <w:rPr>
          <w:rFonts w:ascii="Times New Roman" w:hAnsi="Times New Roman" w:cs="Times New Roman"/>
          <w:sz w:val="26"/>
          <w:szCs w:val="26"/>
          <w:lang w:val="en-US"/>
        </w:rPr>
        <w:t>BCDE</w:t>
      </w:r>
      <w:r w:rsidRPr="00B825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стаж работы водителем менее пяти лет;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имеющему разрешенные категории </w:t>
      </w:r>
      <w:r>
        <w:rPr>
          <w:rFonts w:ascii="Times New Roman" w:hAnsi="Times New Roman" w:cs="Times New Roman"/>
          <w:sz w:val="26"/>
          <w:szCs w:val="26"/>
          <w:lang w:val="en-US"/>
        </w:rPr>
        <w:t>BCD</w:t>
      </w:r>
      <w:r w:rsidRPr="00B825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стаж работы водителем не менее трех лет.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Премия по итогам работы за месяц выплачивается с целью поощрения за общие результаты труда.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премировании учитывается успешное и добросовестное исполнение работником его должностных обязанностей в соответствующем периоде (отсутствие замечаний со стороны руководителей).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премии устанавливается в процентах к окладу, размер месячной премии составляет 33,3 процента оклада за фактически отработанное время.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экономии фонда оплаты труда техническому персоналу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Другие вопросы оплаты труда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Материальная помощь техническому персоналу выплачивается в размере двух окладов в год при предоставлении ежегодного оплачиваемого отпуска.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Принятые в текущем году работники, проработавшие неполный календарный год, имеют право на материальную помощь в размере пропорционально отработанному времени.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выплаты материальной помощи является заявление работника (в случае его смерти - заявление члена его семьи).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начислении материальной помощи применять районный коэффициент и процентную надбавку к заработной плате за стаж работы в Республике Хакасия в размерах, установленных действующим законодательством.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экономии фонда оплаты труда работникам оказывается дополнительная материальная помощь по следующим основаниям: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рождение ребенка;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смерть близких родственников (детей, родителей);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дорогостоящих медикаментов.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Индексация (повышение) окладов работников технического персонала производится в размере, утверждаемом постановлением Правительства Республики Хакасия.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Формирование фонда оплаты труда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технического персонала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формировании фонда оплаты труда технического персонала сверх суммы средств, направляемых для выплаты окладов, предусматриваются средства для выплаты (в расчете на год):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персонального повышающего коэффициента - в размере девяти окладов;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надбавки за интенсивность и высокое качество работы - в размере двадцати двух окладов;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надбавки за стаж непрерывной работы в органах местного самоуправления - в размере четырех должностных окладов;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надбавки за классность - в размере трех окладов;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премии по итогам работы за месяц - в размере четырех окладов в год;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материальной помощи при предоставлении ежегодного оплачиваемого отпуска в размере двух окладов;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районного коэффициента 1,3 и процентной надбавки к заработной плате за стаж работы в Республике Хакасия.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об плате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труда технического персонала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Краснопольского сельсовета,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ее структурных подразделений, 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являющихся юридическими лицами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47"/>
      <w:bookmarkEnd w:id="4"/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Размеры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окладов технического персонала Администрации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Краснопольского сельсовета Алтайского района Республики Хакасия и ее структурных подразделений, являющихся юридическими лицами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30.12.2013 N 744) 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3915"/>
      </w:tblGrid>
      <w:tr w:rsidR="00B8259D" w:rsidTr="00B8259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259D" w:rsidRDefault="00B8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Разряд работ в соответствии с Единым тарифно-квалификационным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259D" w:rsidRDefault="00B8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</w:t>
            </w:r>
            <w:hyperlink r:id="rId12" w:anchor="Par179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</w:tr>
      <w:tr w:rsidR="00B8259D" w:rsidTr="00B8259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259D" w:rsidRDefault="00B8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разряд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(уборщик служебных помещений, кочегар, рабочий по обслуживанию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электробойлера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259D" w:rsidRDefault="00B8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2 591,00</w:t>
            </w:r>
          </w:p>
        </w:tc>
      </w:tr>
      <w:tr w:rsidR="00B8259D" w:rsidTr="00B8259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259D" w:rsidRDefault="00B8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разряд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(уборщик территорий и производственных помещений)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259D" w:rsidRDefault="00B8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2 591,00</w:t>
            </w:r>
          </w:p>
        </w:tc>
      </w:tr>
      <w:tr w:rsidR="00B8259D" w:rsidTr="00B8259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259D" w:rsidRDefault="00B8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разряд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(делопроизводитель)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259D" w:rsidRDefault="00B8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4 288,00</w:t>
            </w:r>
          </w:p>
        </w:tc>
      </w:tr>
      <w:tr w:rsidR="00B8259D" w:rsidTr="00B8259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259D" w:rsidRDefault="00B8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разряд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(водитель легкового автомобиля всех типов)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259D" w:rsidRDefault="00B8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3 800,00</w:t>
            </w:r>
          </w:p>
        </w:tc>
      </w:tr>
    </w:tbl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B8259D" w:rsidRDefault="00B8259D" w:rsidP="00B8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79"/>
      <w:bookmarkEnd w:id="5"/>
      <w:r>
        <w:rPr>
          <w:rFonts w:ascii="Times New Roman" w:hAnsi="Times New Roman" w:cs="Times New Roman"/>
          <w:sz w:val="26"/>
          <w:szCs w:val="26"/>
        </w:rPr>
        <w:t>&lt;*&gt; Оклады водителей автомобилей, осуществляющих перевозку выборных должностных лиц Администрации Краснопольского сельсовета, увеличиваются на 10 процентов.</w:t>
      </w:r>
    </w:p>
    <w:p w:rsidR="00E16FF7" w:rsidRDefault="00E16FF7"/>
    <w:sectPr w:rsidR="00E1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69"/>
    <w:rsid w:val="002058A3"/>
    <w:rsid w:val="00247769"/>
    <w:rsid w:val="00B8259D"/>
    <w:rsid w:val="00C42DA5"/>
    <w:rsid w:val="00E1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BB2A"/>
  <w15:chartTrackingRefBased/>
  <w15:docId w15:val="{DEA7CBAE-9061-410D-8AD3-8B15B151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82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8259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B82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3;&#1086;&#1078;&#1077;&#1085;&#1080;&#1077;%20&#1086;&#1073;%20&#1086;&#1087;&#1083;&#1072;&#1090;&#1077;%20&#1090;&#1088;&#1091;&#1076;&#1072;%20&#1090;&#1077;&#1093;.&#1087;&#1077;&#1088;&#1089;&#1086;&#1085;&#1072;&#1083;&#1072;%20&#1080;%20&#1076;&#1077;&#1083;&#1086;&#1087;&#1088;&#1086;&#1080;&#1079;.%20(9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ECF4B98D95E233D85D4C5F8E1E16C8906132D4CFE5F1B17F02905ENC0BI" TargetMode="External"/><Relationship Id="rId12" Type="http://schemas.openxmlformats.org/officeDocument/2006/relationships/hyperlink" Target="file:///C:\Users\User\Downloads\&#1055;&#1086;&#1083;&#1086;&#1078;&#1077;&#1085;&#1080;&#1077;%20&#1086;&#1073;%20&#1086;&#1087;&#1083;&#1072;&#1090;&#1077;%20&#1090;&#1088;&#1091;&#1076;&#1072;%20&#1090;&#1077;&#1093;.&#1087;&#1077;&#1088;&#1089;&#1086;&#1085;&#1072;&#1083;&#1072;%20&#1080;%20&#1076;&#1077;&#1083;&#1086;&#1087;&#1088;&#1086;&#1080;&#1079;.%20(9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3;&#1086;&#1078;&#1077;&#1085;&#1080;&#1077;%20&#1086;&#1073;%20&#1086;&#1087;&#1083;&#1072;&#1090;&#1077;%20&#1090;&#1088;&#1091;&#1076;&#1072;%20&#1090;&#1077;&#1093;.&#1087;&#1077;&#1088;&#1089;&#1086;&#1085;&#1072;&#1083;&#1072;%20&#1080;%20&#1076;&#1077;&#1083;&#1086;&#1087;&#1088;&#1086;&#1080;&#1079;.%20(9).docx" TargetMode="External"/><Relationship Id="rId11" Type="http://schemas.openxmlformats.org/officeDocument/2006/relationships/hyperlink" Target="consultantplus://offline/ref=6CECF4B98D95E233D85D4C5F8E1E16C8906132D4CFE5F1B17F02905ENC0BI" TargetMode="External"/><Relationship Id="rId5" Type="http://schemas.openxmlformats.org/officeDocument/2006/relationships/hyperlink" Target="consultantplus://offline/ref=6CECF4B98D95E233D85D4C5F8E1E16C898653FDDCAE7ACBB775B9C5CCCA48BA1336A782BDAN607I" TargetMode="External"/><Relationship Id="rId10" Type="http://schemas.openxmlformats.org/officeDocument/2006/relationships/hyperlink" Target="consultantplus://offline/ref=6CECF4B98D95E233D85D4C498D7249CD916865D9CCE6A2EA2304C7019BAD81F67425216E9B6DDE9CD80031N701I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ownloads\&#1055;&#1086;&#1083;&#1086;&#1078;&#1077;&#1085;&#1080;&#1077;%20&#1086;&#1073;%20&#1086;&#1087;&#1083;&#1072;&#1090;&#1077;%20&#1090;&#1088;&#1091;&#1076;&#1072;%20&#1090;&#1077;&#1093;.&#1087;&#1077;&#1088;&#1089;&#1086;&#1085;&#1072;&#1083;&#1072;%20&#1080;%20&#1076;&#1077;&#1083;&#1086;&#1087;&#1088;&#1086;&#1080;&#1079;.%20(9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1957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2022-12-12T06:29:00Z</dcterms:created>
  <dcterms:modified xsi:type="dcterms:W3CDTF">2022-12-12T06:58:00Z</dcterms:modified>
</cp:coreProperties>
</file>