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89" w:rsidRDefault="00FD284A" w:rsidP="00FD284A">
      <w:r>
        <w:t xml:space="preserve">                 </w:t>
      </w:r>
      <w:r w:rsidR="004D7564">
        <w:t xml:space="preserve">                                     </w:t>
      </w:r>
      <w:r w:rsidR="006E0289" w:rsidRPr="006E0289">
        <w:t xml:space="preserve"> </w:t>
      </w:r>
      <w:r w:rsidR="006E0289">
        <w:t>Российская Федерация</w:t>
      </w:r>
      <w:r w:rsidR="004D7564">
        <w:t xml:space="preserve">     </w:t>
      </w:r>
      <w:r>
        <w:t xml:space="preserve">                          </w:t>
      </w:r>
    </w:p>
    <w:p w:rsidR="006E0289" w:rsidRDefault="006E0289" w:rsidP="006E0289">
      <w:pPr>
        <w:ind w:left="567"/>
        <w:jc w:val="center"/>
      </w:pPr>
      <w:r>
        <w:t>Республика Хакасия</w:t>
      </w:r>
    </w:p>
    <w:p w:rsidR="006C738E" w:rsidRDefault="006C738E" w:rsidP="006E0289">
      <w:pPr>
        <w:ind w:left="567"/>
        <w:jc w:val="center"/>
      </w:pPr>
      <w:r>
        <w:t>Алтайский район</w:t>
      </w:r>
    </w:p>
    <w:p w:rsidR="006E0289" w:rsidRDefault="006E0289" w:rsidP="006E0289">
      <w:pPr>
        <w:ind w:left="567"/>
        <w:jc w:val="center"/>
      </w:pPr>
      <w:r>
        <w:t xml:space="preserve">Совет депутатов </w:t>
      </w:r>
      <w:r w:rsidR="00701F43">
        <w:t>Краснопольского</w:t>
      </w:r>
      <w:r>
        <w:t xml:space="preserve"> сельсовета</w:t>
      </w:r>
    </w:p>
    <w:p w:rsidR="006E0289" w:rsidRDefault="006E0289" w:rsidP="006E0289">
      <w:pPr>
        <w:ind w:left="567"/>
        <w:jc w:val="center"/>
      </w:pPr>
    </w:p>
    <w:p w:rsidR="00FD284A" w:rsidRDefault="006E0289" w:rsidP="00FD284A">
      <w:pPr>
        <w:ind w:left="567"/>
        <w:jc w:val="center"/>
      </w:pPr>
      <w:r>
        <w:t>РЕШЕНИЕ</w:t>
      </w:r>
    </w:p>
    <w:p w:rsidR="006E0289" w:rsidRDefault="00FD284A" w:rsidP="00FD284A">
      <w:pPr>
        <w:ind w:left="-426" w:firstLine="426"/>
        <w:jc w:val="center"/>
      </w:pPr>
      <w:r>
        <w:t>24</w:t>
      </w:r>
      <w:r w:rsidR="006E0289">
        <w:t>.0</w:t>
      </w:r>
      <w:r w:rsidR="006C738E">
        <w:t>9</w:t>
      </w:r>
      <w:r w:rsidR="006E0289">
        <w:t xml:space="preserve">.2014 г.                                                                          </w:t>
      </w:r>
      <w:r>
        <w:t xml:space="preserve">                                № 37</w:t>
      </w:r>
      <w:r w:rsidR="006E0289">
        <w:t xml:space="preserve"> </w:t>
      </w:r>
    </w:p>
    <w:p w:rsidR="006E0289" w:rsidRDefault="006E0289" w:rsidP="006E0289">
      <w:pPr>
        <w:ind w:left="567"/>
        <w:jc w:val="center"/>
      </w:pPr>
      <w:r>
        <w:t xml:space="preserve">с. </w:t>
      </w:r>
      <w:r w:rsidR="00701F43">
        <w:t>Краснополье</w:t>
      </w:r>
    </w:p>
    <w:p w:rsidR="006E0289" w:rsidRPr="006E0289" w:rsidRDefault="006E0289" w:rsidP="006E0289">
      <w:pPr>
        <w:ind w:left="567" w:firstLine="709"/>
      </w:pPr>
      <w:r w:rsidRPr="006E0289">
        <w:t xml:space="preserve">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4652"/>
        <w:gridCol w:w="5413"/>
      </w:tblGrid>
      <w:tr w:rsidR="006E0289" w:rsidRPr="006E0289" w:rsidTr="006E0289">
        <w:trPr>
          <w:gridAfter w:val="1"/>
          <w:wAfter w:w="5413" w:type="dxa"/>
          <w:trHeight w:val="1276"/>
        </w:trPr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289" w:rsidRPr="006E0289" w:rsidRDefault="006E0289" w:rsidP="00FD284A">
            <w:pPr>
              <w:ind w:left="567"/>
              <w:jc w:val="both"/>
            </w:pPr>
            <w:r w:rsidRPr="006E0289">
              <w:t>Об утверждении П</w:t>
            </w:r>
            <w:r w:rsidR="006C738E">
              <w:t xml:space="preserve">оложения о </w:t>
            </w:r>
            <w:r w:rsidRPr="006E0289">
              <w:t xml:space="preserve">бюджетном процессе </w:t>
            </w:r>
            <w:r w:rsidR="006C738E">
              <w:t xml:space="preserve">в муниципальном образовании </w:t>
            </w:r>
            <w:r w:rsidR="00701F43">
              <w:t>Краснопольск</w:t>
            </w:r>
            <w:r w:rsidR="006C738E">
              <w:t>ий</w:t>
            </w:r>
            <w:r w:rsidRPr="006E0289">
              <w:t xml:space="preserve">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</w:tc>
      </w:tr>
      <w:tr w:rsidR="006E0289" w:rsidRPr="006E0289" w:rsidTr="006E0289">
        <w:trPr>
          <w:gridBefore w:val="1"/>
          <w:wBefore w:w="283" w:type="dxa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0289" w:rsidRDefault="006E0289" w:rsidP="006E0289">
            <w:pPr>
              <w:tabs>
                <w:tab w:val="left" w:pos="0"/>
              </w:tabs>
              <w:ind w:left="567" w:firstLine="709"/>
              <w:jc w:val="both"/>
            </w:pPr>
            <w:r w:rsidRPr="006E0289">
              <w:t xml:space="preserve">       Руководствуясь Бюджетным </w:t>
            </w:r>
            <w:hyperlink r:id="rId4" w:history="1">
              <w:r w:rsidRPr="00701F43">
                <w:rPr>
                  <w:rStyle w:val="a3"/>
                  <w:color w:val="auto"/>
                  <w:u w:val="none"/>
                </w:rPr>
                <w:t>кодексом</w:t>
              </w:r>
            </w:hyperlink>
            <w:r w:rsidRPr="00701F43">
              <w:t xml:space="preserve"> Российской Федерации, </w:t>
            </w:r>
            <w:hyperlink r:id="rId5" w:history="1">
              <w:r w:rsidRPr="00701F43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6E0289">
              <w:t xml:space="preserve"> Республики Хакасия от 7 декабря 2007 года № 93-ЗРХ «О бюджетном процессе и межбюджетных отношениях в Республике Хакасия», Уставом муниципального образования </w:t>
            </w:r>
            <w:r w:rsidR="00701F43">
              <w:t>Краснопольский</w:t>
            </w:r>
            <w:r w:rsidRPr="006E0289">
              <w:t xml:space="preserve"> сельсовет, Совет депутатов </w:t>
            </w:r>
            <w:r w:rsidR="00701F43">
              <w:t>Краснопольского</w:t>
            </w:r>
            <w:r w:rsidRPr="006E0289">
              <w:t xml:space="preserve"> сельсовета</w:t>
            </w:r>
          </w:p>
          <w:p w:rsidR="006E0289" w:rsidRPr="006E0289" w:rsidRDefault="006E0289" w:rsidP="006E0289">
            <w:pPr>
              <w:tabs>
                <w:tab w:val="left" w:pos="0"/>
              </w:tabs>
              <w:ind w:left="567" w:firstLine="709"/>
              <w:jc w:val="both"/>
            </w:pPr>
          </w:p>
          <w:p w:rsidR="006E0289" w:rsidRDefault="006E0289" w:rsidP="006E0289">
            <w:pPr>
              <w:ind w:left="567" w:firstLine="709"/>
              <w:jc w:val="center"/>
            </w:pPr>
            <w:r w:rsidRPr="006E0289">
              <w:t>РЕШИЛ:</w:t>
            </w:r>
          </w:p>
          <w:p w:rsidR="006E0289" w:rsidRPr="006E0289" w:rsidRDefault="006E0289" w:rsidP="006E0289">
            <w:pPr>
              <w:ind w:left="567" w:firstLine="709"/>
              <w:jc w:val="center"/>
            </w:pPr>
          </w:p>
          <w:p w:rsidR="006E0289" w:rsidRPr="006E0289" w:rsidRDefault="006E0289" w:rsidP="006C738E">
            <w:pPr>
              <w:ind w:left="567" w:firstLine="709"/>
              <w:jc w:val="both"/>
            </w:pPr>
            <w:r w:rsidRPr="006E0289">
              <w:t xml:space="preserve">1.    Утвердить Положение бюджетном </w:t>
            </w:r>
            <w:proofErr w:type="gramStart"/>
            <w:r w:rsidRPr="006E0289">
              <w:t>процессе</w:t>
            </w:r>
            <w:proofErr w:type="gramEnd"/>
            <w:r w:rsidRPr="006E0289">
              <w:t xml:space="preserve"> в  </w:t>
            </w:r>
            <w:r w:rsidR="006C738E">
              <w:t>муниципальном образовании</w:t>
            </w:r>
            <w:r w:rsidRPr="006E0289">
              <w:t xml:space="preserve"> </w:t>
            </w:r>
            <w:r w:rsidR="00701F43">
              <w:t>Краснопольск</w:t>
            </w:r>
            <w:r w:rsidR="006C738E">
              <w:t>ий</w:t>
            </w:r>
            <w:r w:rsidRPr="006E0289">
              <w:t xml:space="preserve"> сельсовет</w:t>
            </w:r>
            <w:r w:rsidR="006C738E">
              <w:t xml:space="preserve"> </w:t>
            </w:r>
            <w:r w:rsidRPr="006E0289">
              <w:t>согласно приложению</w:t>
            </w:r>
            <w:r w:rsidR="006C738E">
              <w:t>.</w:t>
            </w:r>
            <w:r w:rsidRPr="006E0289"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    Признать утратившим силу: </w:t>
            </w:r>
          </w:p>
          <w:p w:rsidR="006E0289" w:rsidRDefault="006E0289" w:rsidP="006C738E">
            <w:pPr>
              <w:ind w:left="567" w:firstLine="709"/>
              <w:jc w:val="both"/>
            </w:pPr>
            <w:r w:rsidRPr="006E0289">
              <w:t xml:space="preserve">    - решение Совета депутатов </w:t>
            </w:r>
            <w:r w:rsidR="00701F43">
              <w:t>Краснопольского</w:t>
            </w:r>
            <w:r w:rsidRPr="006E0289">
              <w:t xml:space="preserve"> сельсовета от </w:t>
            </w:r>
            <w:r w:rsidR="00701F43">
              <w:t>30</w:t>
            </w:r>
            <w:r w:rsidR="006356E6">
              <w:t>.0</w:t>
            </w:r>
            <w:r w:rsidR="00701F43">
              <w:t>9</w:t>
            </w:r>
            <w:r w:rsidRPr="006E0289">
              <w:t>.200</w:t>
            </w:r>
            <w:r w:rsidR="006C738E">
              <w:t>7</w:t>
            </w:r>
            <w:r w:rsidRPr="006E0289">
              <w:t xml:space="preserve"> № </w:t>
            </w:r>
            <w:r w:rsidR="006C738E">
              <w:t>3</w:t>
            </w:r>
            <w:r w:rsidR="006356E6">
              <w:t>9</w:t>
            </w:r>
            <w:r w:rsidRPr="006E0289">
              <w:t xml:space="preserve"> «О</w:t>
            </w:r>
            <w:r w:rsidR="006356E6">
              <w:t xml:space="preserve">б утверждении Положения бюджетном </w:t>
            </w:r>
            <w:r w:rsidRPr="006E0289">
              <w:t>процессе</w:t>
            </w:r>
            <w:r w:rsidR="00F57624">
              <w:t xml:space="preserve"> </w:t>
            </w:r>
            <w:r w:rsidR="006C738E">
              <w:t>».</w:t>
            </w:r>
          </w:p>
          <w:p w:rsidR="006C738E" w:rsidRPr="006E0289" w:rsidRDefault="006C738E" w:rsidP="006C738E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3.    Настоящее Решение вступает в силу со дня его официального опубликования (обнародования).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</w:t>
            </w:r>
          </w:p>
          <w:p w:rsidR="006E0289" w:rsidRDefault="006E0289" w:rsidP="006E0289">
            <w:pPr>
              <w:ind w:left="567" w:firstLine="709"/>
              <w:jc w:val="both"/>
            </w:pPr>
            <w:bookmarkStart w:id="0" w:name="Par1"/>
            <w:bookmarkEnd w:id="0"/>
          </w:p>
          <w:p w:rsidR="006C738E" w:rsidRDefault="006C738E" w:rsidP="006E0289">
            <w:pPr>
              <w:ind w:left="567" w:firstLine="709"/>
              <w:jc w:val="both"/>
            </w:pPr>
          </w:p>
          <w:p w:rsidR="006C738E" w:rsidRDefault="006C738E" w:rsidP="006E0289">
            <w:pPr>
              <w:ind w:left="567" w:firstLine="709"/>
              <w:jc w:val="both"/>
            </w:pPr>
          </w:p>
          <w:p w:rsidR="006C738E" w:rsidRDefault="006C738E" w:rsidP="006E0289">
            <w:pPr>
              <w:ind w:left="567" w:firstLine="709"/>
              <w:jc w:val="both"/>
            </w:pPr>
          </w:p>
          <w:p w:rsidR="006C738E" w:rsidRPr="006E0289" w:rsidRDefault="006C738E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C738E" w:rsidP="006C738E">
            <w:pPr>
              <w:jc w:val="both"/>
            </w:pPr>
            <w:r>
              <w:t xml:space="preserve">    </w:t>
            </w:r>
            <w:r w:rsidR="006E0289" w:rsidRPr="006E0289">
              <w:t xml:space="preserve">Глава  </w:t>
            </w:r>
            <w:r w:rsidR="00701F43">
              <w:t>Краснопольского</w:t>
            </w:r>
            <w:r w:rsidR="006E0289" w:rsidRPr="006E0289">
              <w:t xml:space="preserve"> сельсовета                                 </w:t>
            </w:r>
            <w:r>
              <w:t xml:space="preserve">  </w:t>
            </w:r>
            <w:r w:rsidR="006E0289" w:rsidRPr="006E0289">
              <w:t xml:space="preserve"> </w:t>
            </w:r>
            <w:r>
              <w:t xml:space="preserve">        </w:t>
            </w:r>
            <w:r w:rsidR="006E0289" w:rsidRPr="006E0289">
              <w:t xml:space="preserve">           </w:t>
            </w:r>
            <w:r>
              <w:t>С.А.Артемьева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Default="006E0289" w:rsidP="006356E6">
            <w:pPr>
              <w:jc w:val="both"/>
            </w:pPr>
          </w:p>
          <w:p w:rsidR="006356E6" w:rsidRDefault="006356E6" w:rsidP="006356E6">
            <w:pPr>
              <w:jc w:val="both"/>
            </w:pPr>
          </w:p>
          <w:p w:rsidR="00FD284A" w:rsidRDefault="00FD284A" w:rsidP="006356E6">
            <w:pPr>
              <w:jc w:val="both"/>
            </w:pPr>
          </w:p>
          <w:p w:rsidR="006E0289" w:rsidRDefault="006E0289" w:rsidP="007D53C5">
            <w:pPr>
              <w:jc w:val="both"/>
            </w:pPr>
          </w:p>
          <w:p w:rsidR="007D53C5" w:rsidRPr="006E0289" w:rsidRDefault="007D53C5" w:rsidP="007D53C5">
            <w:pPr>
              <w:jc w:val="both"/>
            </w:pPr>
          </w:p>
          <w:p w:rsidR="00FD284A" w:rsidRDefault="006E0289" w:rsidP="006E0289">
            <w:pPr>
              <w:ind w:left="567" w:firstLine="709"/>
              <w:jc w:val="right"/>
            </w:pPr>
            <w:r w:rsidRPr="006E0289">
              <w:lastRenderedPageBreak/>
              <w:t xml:space="preserve">Приложение </w:t>
            </w:r>
          </w:p>
          <w:p w:rsidR="00FD284A" w:rsidRDefault="00FD284A" w:rsidP="00FD284A">
            <w:pPr>
              <w:ind w:left="567" w:firstLine="709"/>
              <w:jc w:val="right"/>
            </w:pPr>
            <w:r>
              <w:t xml:space="preserve"> </w:t>
            </w:r>
            <w:r w:rsidR="006E0289" w:rsidRPr="006E0289">
              <w:t xml:space="preserve">к решению Совету депутатов </w:t>
            </w:r>
          </w:p>
          <w:p w:rsidR="006E0289" w:rsidRPr="006E0289" w:rsidRDefault="00FD284A" w:rsidP="00FD284A">
            <w:pPr>
              <w:ind w:left="567" w:firstLine="709"/>
              <w:jc w:val="center"/>
            </w:pPr>
            <w:r>
              <w:t xml:space="preserve">                                                                                     </w:t>
            </w:r>
            <w:r w:rsidR="00701F43">
              <w:t>Краснопольского</w:t>
            </w:r>
            <w:r w:rsidR="006E0289" w:rsidRPr="006E0289">
              <w:t xml:space="preserve"> сельсовета</w:t>
            </w:r>
          </w:p>
          <w:p w:rsidR="006E0289" w:rsidRPr="006E0289" w:rsidRDefault="00FD284A" w:rsidP="00FD284A">
            <w:pPr>
              <w:ind w:left="567" w:firstLine="709"/>
              <w:jc w:val="center"/>
            </w:pPr>
            <w:r>
              <w:t xml:space="preserve">                                                                      </w:t>
            </w:r>
            <w:r w:rsidR="006E0289" w:rsidRPr="006E0289">
              <w:t xml:space="preserve">от </w:t>
            </w:r>
            <w:r>
              <w:t>24</w:t>
            </w:r>
            <w:r w:rsidR="006E0289" w:rsidRPr="006E0289">
              <w:t>.0</w:t>
            </w:r>
            <w:r w:rsidR="006C738E">
              <w:t>9</w:t>
            </w:r>
            <w:r w:rsidR="006E0289" w:rsidRPr="006E0289">
              <w:t>. 2014 № </w:t>
            </w:r>
            <w:r>
              <w:t>37</w:t>
            </w:r>
            <w:r w:rsidR="006E0289" w:rsidRPr="006E0289"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bookmarkStart w:id="1" w:name="Par35"/>
            <w:bookmarkEnd w:id="1"/>
            <w:r w:rsidRPr="006E0289"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                                                                       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>ПОЛОЖЕНИЕ</w:t>
            </w: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>О БЮДЖЕТНОМ ПРОЦЕССЕ</w:t>
            </w: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 xml:space="preserve">В </w:t>
            </w:r>
            <w:r w:rsidR="006C738E">
              <w:rPr>
                <w:b/>
              </w:rPr>
              <w:t xml:space="preserve">МУНИЦИПАЛЬНОМ ОБРАЗОВАНИИ </w:t>
            </w:r>
            <w:r w:rsidRPr="006E0289">
              <w:rPr>
                <w:b/>
              </w:rPr>
              <w:t xml:space="preserve"> </w:t>
            </w:r>
            <w:r w:rsidR="00701F43">
              <w:rPr>
                <w:b/>
              </w:rPr>
              <w:t>КРАСНОПОЛЬСК</w:t>
            </w:r>
            <w:r w:rsidR="006C738E">
              <w:rPr>
                <w:b/>
              </w:rPr>
              <w:t>ИЙ</w:t>
            </w:r>
            <w:r w:rsidRPr="006E0289">
              <w:rPr>
                <w:b/>
              </w:rPr>
              <w:t xml:space="preserve">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  </w:t>
            </w:r>
          </w:p>
          <w:p w:rsidR="006E0289" w:rsidRPr="006E0289" w:rsidRDefault="006E0289" w:rsidP="00644E64">
            <w:pPr>
              <w:ind w:left="567" w:firstLine="709"/>
              <w:jc w:val="both"/>
            </w:pPr>
            <w:r w:rsidRPr="006E0289">
              <w:t xml:space="preserve">         </w:t>
            </w:r>
          </w:p>
          <w:p w:rsidR="006C738E" w:rsidRPr="006C738E" w:rsidRDefault="006C738E" w:rsidP="006C738E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Положение о бюджетном процессе муниципального образования </w:t>
            </w:r>
            <w:r w:rsidR="00644E64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Краснопольский сельсовет </w:t>
            </w:r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C738E">
              <w:rPr>
                <w:rFonts w:ascii="Times New Roman" w:hAnsi="Times New Roman" w:cs="Times New Roman"/>
                <w:sz w:val="26"/>
                <w:szCs w:val="26"/>
              </w:rPr>
              <w:t>далее-Положение</w:t>
            </w:r>
            <w:proofErr w:type="spellEnd"/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) наряду с действующим бюджетным законодательством Российской Федерации  и  Республики Хакасия  определяет правовые основы, содержание и механизм осуществления бюджетного процесса, полномочия органов местного самоуправления муниципального образования </w:t>
            </w:r>
            <w:r w:rsidR="00644E64">
              <w:rPr>
                <w:rFonts w:ascii="Times New Roman" w:hAnsi="Times New Roman" w:cs="Times New Roman"/>
                <w:sz w:val="26"/>
                <w:szCs w:val="26"/>
              </w:rPr>
              <w:t>Краснопольский сельсовет</w:t>
            </w:r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формирования доходов и осуществления расходов бюджета муниципального образования </w:t>
            </w:r>
            <w:r w:rsidR="00644E64">
              <w:rPr>
                <w:rFonts w:ascii="Times New Roman" w:hAnsi="Times New Roman" w:cs="Times New Roman"/>
                <w:sz w:val="26"/>
                <w:szCs w:val="26"/>
              </w:rPr>
              <w:t>Краснопольский сельсовет</w:t>
            </w:r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, составления и рассмотрения проекта бюджета, утверждения и исполнения, контроля </w:t>
            </w:r>
            <w:proofErr w:type="gramStart"/>
            <w:r w:rsidRPr="006C738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C738E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proofErr w:type="gramEnd"/>
            <w:r w:rsidRPr="006C738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исполнением. </w:t>
            </w:r>
          </w:p>
          <w:p w:rsidR="006E0289" w:rsidRPr="006C738E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  <w:lang w:val="en-US"/>
              </w:rPr>
              <w:t>I</w:t>
            </w:r>
            <w:r w:rsidRPr="006E0289">
              <w:rPr>
                <w:b/>
              </w:rPr>
              <w:t>. Общие положения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</w:t>
            </w:r>
            <w:r w:rsidRPr="006E0289">
              <w:t xml:space="preserve">. </w:t>
            </w:r>
            <w:r w:rsidRPr="006E0289">
              <w:rPr>
                <w:b/>
              </w:rPr>
              <w:t xml:space="preserve">Бюджет муниципального образования </w:t>
            </w:r>
            <w:r w:rsidR="00701F43">
              <w:rPr>
                <w:b/>
              </w:rPr>
              <w:t>Краснопольский</w:t>
            </w:r>
            <w:r w:rsidRPr="006E0289">
              <w:rPr>
                <w:b/>
              </w:rPr>
              <w:t xml:space="preserve"> сельсовет.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 Бюджет муниципального образования </w:t>
            </w:r>
            <w:r w:rsidR="00701F43">
              <w:t>Краснопольский</w:t>
            </w:r>
            <w:r w:rsidRPr="006E0289">
              <w:t xml:space="preserve"> сельсовет (</w:t>
            </w:r>
            <w:proofErr w:type="spellStart"/>
            <w:r w:rsidRPr="006E0289">
              <w:t>далее-местный</w:t>
            </w:r>
            <w:proofErr w:type="spellEnd"/>
            <w:r w:rsidRPr="006E0289">
              <w:t xml:space="preserve"> бюджет) разрабатывается и утверждается сроком на три года - на очередной финансовый год и плановый период в форме Решения Совета депутатов </w:t>
            </w:r>
            <w:r w:rsidR="00701F43">
              <w:t>Краснопольского</w:t>
            </w:r>
            <w:r w:rsidRPr="006E0289">
              <w:t xml:space="preserve"> сельсовета.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Использование органами местного самоуправления муниципального образования </w:t>
            </w:r>
            <w:r w:rsidR="00701F43">
              <w:t>Краснопольский</w:t>
            </w:r>
            <w:r w:rsidR="00E80CEF" w:rsidRPr="006E0289">
              <w:t xml:space="preserve"> </w:t>
            </w:r>
            <w:r w:rsidRPr="006E0289">
              <w:t>сельсовет иных форм образования и расходования денежных сре</w:t>
            </w:r>
            <w:proofErr w:type="gramStart"/>
            <w:r w:rsidRPr="006E0289">
              <w:t>дств дл</w:t>
            </w:r>
            <w:proofErr w:type="gramEnd"/>
            <w:r w:rsidRPr="006E0289">
              <w:t xml:space="preserve">я использования расходных обязательств муниципального образования </w:t>
            </w:r>
            <w:r w:rsidR="00701F43">
              <w:t>Краснопольский</w:t>
            </w:r>
            <w:r w:rsidR="00E80CEF" w:rsidRPr="006E0289">
              <w:t xml:space="preserve"> </w:t>
            </w:r>
            <w:r w:rsidRPr="006E0289">
              <w:t>сельсовет не допускается.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2</w:t>
            </w:r>
            <w:r w:rsidRPr="006E0289">
              <w:t xml:space="preserve">. </w:t>
            </w:r>
            <w:r w:rsidRPr="006E0289">
              <w:rPr>
                <w:b/>
              </w:rPr>
              <w:t>Компетенция органов местного самоуправления в области регулирования бюджетных правоотношений.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Компетенция органов местного самоуправления в области регулирования бюджетных правоотношений определена Бюджетным Кодексом Российской Федерации, настоящим Положением и иными нормативными правовыми актами, регулирующими бюджетные правоотношения.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3</w:t>
            </w:r>
            <w:r w:rsidRPr="006E0289">
              <w:t xml:space="preserve">. </w:t>
            </w:r>
            <w:r w:rsidRPr="006E0289">
              <w:rPr>
                <w:b/>
              </w:rPr>
              <w:t>Основные стадии бюджетного процесса в муниципальном образовании Кировский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 Бюджетный процесс в муниципальном образовании </w:t>
            </w:r>
            <w:r w:rsidR="00701F43">
              <w:t>Краснопольский</w:t>
            </w:r>
            <w:r w:rsidR="00E80CEF" w:rsidRPr="006E0289">
              <w:t xml:space="preserve"> </w:t>
            </w:r>
            <w:r w:rsidRPr="006E0289">
              <w:t>сельсовет включает следующие стадии: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составление проекта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lastRenderedPageBreak/>
              <w:t>- рассмотрение и утверждение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исполнение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составление, внешняя проверка, рассмотрение и утверждение бюджетной отчетности.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На всех стадиях бюджетного процесса в муниципальном образовании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 осуществляется муниципальный финансовый контроль (внешний, внутренний, предварительный, последующий).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lang w:val="en-US"/>
              </w:rPr>
              <w:t>II</w:t>
            </w:r>
            <w:r w:rsidRPr="006E0289">
              <w:rPr>
                <w:b/>
              </w:rPr>
              <w:t xml:space="preserve">. Участники бюджетного процесса в муниципальном образовании </w:t>
            </w:r>
            <w:r w:rsidR="00701F43">
              <w:rPr>
                <w:b/>
              </w:rPr>
              <w:t>Краснопольский</w:t>
            </w:r>
            <w:r w:rsidRPr="006E0289">
              <w:rPr>
                <w:b/>
              </w:rPr>
              <w:t xml:space="preserve"> сельсовет и их полномочия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/>
              </w:rPr>
              <w:t xml:space="preserve">Статья 4. </w:t>
            </w:r>
            <w:r w:rsidRPr="006E0289">
              <w:rPr>
                <w:bCs/>
              </w:rPr>
              <w:t xml:space="preserve">Участниками бюджетного процесса в муниципальном образовании </w:t>
            </w:r>
            <w:r w:rsidR="00701F43">
              <w:t>Краснопольский</w:t>
            </w:r>
            <w:r w:rsidR="00075B18" w:rsidRPr="006E0289">
              <w:rPr>
                <w:bCs/>
              </w:rPr>
              <w:t xml:space="preserve"> </w:t>
            </w:r>
            <w:r w:rsidRPr="006E0289">
              <w:rPr>
                <w:bCs/>
              </w:rPr>
              <w:t>сельсовет являются: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1) Глава </w:t>
            </w:r>
            <w:r w:rsidR="00701F43">
              <w:rPr>
                <w:bCs/>
              </w:rPr>
              <w:t>Краснопольского</w:t>
            </w:r>
            <w:r w:rsidRPr="006E0289">
              <w:rPr>
                <w:bCs/>
              </w:rPr>
              <w:t xml:space="preserve"> сельсовета (далее - Глава поселения);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2) Совет депутатов </w:t>
            </w:r>
            <w:r w:rsidR="00701F43">
              <w:rPr>
                <w:bCs/>
              </w:rPr>
              <w:t>Краснопольского</w:t>
            </w:r>
            <w:r w:rsidR="00075B18">
              <w:rPr>
                <w:bCs/>
              </w:rPr>
              <w:t xml:space="preserve"> </w:t>
            </w:r>
            <w:r w:rsidRPr="006E0289">
              <w:rPr>
                <w:bCs/>
              </w:rPr>
              <w:t>сельсовета (далее - Совет депутатов)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4) Администрация </w:t>
            </w:r>
            <w:r w:rsidR="00701F43">
              <w:rPr>
                <w:bCs/>
              </w:rPr>
              <w:t>Краснопольского</w:t>
            </w:r>
            <w:r w:rsidRPr="006E0289">
              <w:rPr>
                <w:bCs/>
              </w:rPr>
              <w:t xml:space="preserve"> сельсовета (далее - Администрация);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5) Централизованная бухгалтерия администрации (далее – ЦБА);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6) главные распорядители бюджетных средств (распорядители);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7) главные администраторы доходов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8) главные администраторы источников финансирования дефицита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9) получатели бюджетных средств.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proofErr w:type="gramStart"/>
            <w:r w:rsidRPr="006E0289">
              <w:t xml:space="preserve">Особенности бюджетных полномочий участников бюджетного процесса, являющихся органами местного самоуправления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сельсовет, устанавливаются Бюджетным кодексом и принятыми в соответствии с ним муниципальными правовыми актами Совета депутатов, а так же в установленных ими случаях муниципальными правовыми  актами Администрации.</w:t>
            </w:r>
            <w:proofErr w:type="gramEnd"/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</w:rPr>
              <w:t xml:space="preserve">Статья 5. Бюджетные полномочия </w:t>
            </w:r>
            <w:r w:rsidRPr="006E0289">
              <w:rPr>
                <w:b/>
              </w:rPr>
              <w:t>Главы поселения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Глава поселения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определяет бюджетную политику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вносит на рассмотрение Совета депутатов проект местного бюджета с необходимыми документами и материалами, а также отчет об исполнении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иные бюджетные полномочия в соответствии с</w:t>
            </w:r>
            <w:r w:rsidRPr="006E0289">
              <w:rPr>
                <w:iCs/>
              </w:rPr>
              <w:t xml:space="preserve"> </w:t>
            </w:r>
            <w:r w:rsidRPr="006E0289">
              <w:t>Бюджетным кодексом Российской Федерации и иными нормативными правовыми актами бюджетного законодательства.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</w:rPr>
              <w:t xml:space="preserve">Статья 6. Бюджетные полномочия </w:t>
            </w:r>
            <w:r w:rsidRPr="006E0289">
              <w:rPr>
                <w:b/>
              </w:rPr>
              <w:t xml:space="preserve">Совета депутатов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Совет депутатов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рассматривает основные прогнозные показатели консолидированного бюджета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рассматривает и утверждает местный бюджет, изменения и дополнения, вносимые в него, отчет об его исполнении;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осуществляет </w:t>
            </w:r>
            <w:proofErr w:type="gramStart"/>
            <w:r w:rsidRPr="006E0289">
              <w:t>контроль за</w:t>
            </w:r>
            <w:proofErr w:type="gramEnd"/>
            <w:r w:rsidRPr="006E0289">
              <w:t xml:space="preserve"> исполнением местного бюджета;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формирует и определяет правовой статус органа внешнего муниципального финансового контроля;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устанавливает нормативы отчислений доходов в бюджеты поселений от </w:t>
            </w:r>
            <w:r w:rsidRPr="006E0289">
              <w:lastRenderedPageBreak/>
              <w:t>федеральных налогов и сборов, в том числе от налогов, предусмотренных специальными налоговыми режимами, региональных и местных налогах, подлежащих зачислению в соответствии с Бюджетным кодексом Российской Федерации, законодательством о налогах и сборах  и (или) законами Республики Хакасия  в местный бюджет;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устанавливает порядок определения размера   части прибыли муниципальных унитарных предприятий, остающейся после уплаты налогов и иных обязательных платежей, подлежащей зачислению в местный бюджет;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утверждает  программу муниципальных внутренних заимствований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утверждает порядок и условия предоставления межбюджетных трансфертов из бюджета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 в соответствии с Бюджетным кодексом Российской Федерации и законодательством Республики Хакасия;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утверждает программы социально-экономического развития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иные бюджетные полномочия в соответствии с</w:t>
            </w:r>
            <w:r w:rsidRPr="006E0289">
              <w:rPr>
                <w:iCs/>
              </w:rPr>
              <w:t xml:space="preserve"> </w:t>
            </w:r>
            <w:r w:rsidRPr="006E0289">
              <w:t>Бюджетным кодексом Российской Федерации и иными нормативными правовыми актами бюджетного законодательства.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 </w:t>
            </w:r>
            <w:r w:rsidRPr="006E0289">
              <w:rPr>
                <w:b/>
                <w:bCs/>
              </w:rPr>
              <w:t>Статья 7</w:t>
            </w:r>
            <w:r w:rsidRPr="00485B39">
              <w:rPr>
                <w:b/>
                <w:bCs/>
              </w:rPr>
              <w:t>. Бюджетные полномочия А</w:t>
            </w:r>
            <w:r w:rsidRPr="00485B39">
              <w:rPr>
                <w:b/>
              </w:rPr>
              <w:t>дминистрации</w:t>
            </w:r>
            <w:r w:rsidRPr="006E0289">
              <w:rPr>
                <w:b/>
              </w:rPr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Администрация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организует разработку прогноза социально-экономического развития муниципального образования 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 на период не менее трех лет, проекта местного бюджета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вносят проект местного бюджета на очередной финансовый год и плановый период с необходимыми документами и материалами на утверждение Советом депутатов;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устанавливает порядок ведения реестра расходных обязательств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устанавливает порядок расходования средств резервного фонда;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разрабатывает и  утверждает муниципальные  программы;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обеспечивает исполнение 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представляет отчет об исполнении местного  бюджета на утверждение Советом депутатов;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утверждает порядок ведения муниципальной долговой книги;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разрабатывает и утверждает методики распределения  и (или) порядки  предоставления межбюджетных трансфертов из местного бюджета в соответствии с Бюджетным кодексом Российской Федерации и соответствующими законами Республики Хакасия;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иные бюджетные полномочия в соответствии с</w:t>
            </w:r>
            <w:r w:rsidRPr="006E0289">
              <w:rPr>
                <w:iCs/>
              </w:rPr>
              <w:t xml:space="preserve"> </w:t>
            </w:r>
            <w:r w:rsidRPr="006E0289">
              <w:t>Бюджетным кодексом Российской Федерации и иными нормативными правовыми актами бюджетного законодательства.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4D7564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</w:rPr>
              <w:t xml:space="preserve">Статья 8. </w:t>
            </w:r>
            <w:r w:rsidRPr="004D7564">
              <w:rPr>
                <w:b/>
                <w:bCs/>
              </w:rPr>
              <w:t>Бюджетные полномочия</w:t>
            </w:r>
            <w:r w:rsidRPr="004D7564">
              <w:rPr>
                <w:b/>
              </w:rPr>
              <w:t xml:space="preserve"> Администрации </w:t>
            </w:r>
            <w:r w:rsidR="00701F43" w:rsidRPr="004D7564">
              <w:rPr>
                <w:b/>
              </w:rPr>
              <w:t>Краснопольского</w:t>
            </w:r>
            <w:r w:rsidRPr="004D7564">
              <w:rPr>
                <w:b/>
              </w:rPr>
              <w:t xml:space="preserve"> сельсовета </w:t>
            </w:r>
          </w:p>
          <w:p w:rsidR="006E0289" w:rsidRPr="004D7564" w:rsidRDefault="006E0289" w:rsidP="006E0289">
            <w:pPr>
              <w:ind w:left="567" w:firstLine="709"/>
              <w:jc w:val="both"/>
            </w:pPr>
            <w:r w:rsidRPr="004D7564">
              <w:t xml:space="preserve"> Администрация </w:t>
            </w:r>
            <w:r w:rsidR="00701F43" w:rsidRPr="004D7564">
              <w:t>Краснопольского</w:t>
            </w:r>
            <w:r w:rsidRPr="004D7564">
              <w:t xml:space="preserve"> сельсовета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4D7564">
              <w:lastRenderedPageBreak/>
              <w:t>- обеспечивает составление</w:t>
            </w:r>
            <w:r w:rsidRPr="006E0289">
              <w:t xml:space="preserve"> проекта местного бюджета, изменений и дополнений, вносимых в него;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направляет проект местного бюджета с необходимыми документами и материалами в Совет депутатов;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устанавливает порядок составления бюджетной отчетности;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исполнение местного бюджета и составление бюджетной отчетности;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составляет отчет об исполнении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ведет реестр расходных обязательств муниципального образования К</w:t>
            </w:r>
            <w:r w:rsidR="00485B39">
              <w:t>раснопольский</w:t>
            </w:r>
            <w:r w:rsidRPr="006E0289">
              <w:t xml:space="preserve"> 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по основному обязательству, обеспеченному муниципальной гарантией, учёт осуществления платежей за счет средств местного бюджета по выданным муниципальным гарантиям;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управляет муниципальным долгом в порядке, установленном администрацией </w:t>
            </w:r>
            <w:r w:rsidR="00701F43">
              <w:t>Краснопольского</w:t>
            </w:r>
            <w:r w:rsidRPr="006E0289">
              <w:t xml:space="preserve"> сельсовета;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устанавливает порядок составления и ведения сводной бюджетной росписи муниципального образования </w:t>
            </w:r>
            <w:r w:rsidR="00701F43">
              <w:t>Краснопольский</w:t>
            </w:r>
            <w:r w:rsidRPr="006E0289">
              <w:t xml:space="preserve"> сельсовет, бюджетных росписей главных распорядителей средств местного  бюджета и кассового плана исполнения местного бюджета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="00075B18">
              <w:t>с</w:t>
            </w:r>
            <w:r w:rsidRPr="006E0289">
              <w:t>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составляет и ведет сводную бюджетную роспись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осуществляют иные полномочия, определенные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 9. Исключительные полномочия главного бухгалтера  ЦБА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Главный бухгалтер ЦБА имеет исключительное право: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утверждать сводную бюджетную роспись 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вносить изменения в сводную бюджетную роспись  муниципального образования </w:t>
            </w:r>
            <w:r w:rsidR="00701F43">
              <w:t>Краснопольский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утверждать лимиты бюджетных обязатель</w:t>
            </w:r>
            <w:proofErr w:type="gramStart"/>
            <w:r w:rsidRPr="006E0289">
              <w:t>ств дл</w:t>
            </w:r>
            <w:proofErr w:type="gramEnd"/>
            <w:r w:rsidRPr="006E0289">
              <w:t>я главных распорядителей средств 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вносить изменения в лимиты бюджетных обязатель</w:t>
            </w:r>
            <w:proofErr w:type="gramStart"/>
            <w:r w:rsidRPr="006E0289">
              <w:t>ств дл</w:t>
            </w:r>
            <w:proofErr w:type="gramEnd"/>
            <w:r w:rsidRPr="006E0289">
              <w:t>я главных распорядителей средств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 Главный бухгалтер ЦБА имеет право  запретить главным распорядителям средств изменять целевое назначение бюджетных ассигнований и  (или) лимитов бюджетных обязательств, а также осуществлять отдельные расходы, если поступило должностное представление от органов, имеющих соответствующие контрольные полномочия, свидетельствующие о нарушении главным распорядителем бюджетных средств действующих норм бюджетного законодательства;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3. Главный бухгалтер ЦБА осуществляет иные полномочия, определенные Бюджетным кодексом  Российской Федерации принимаемыми в соответствии с ним муниципальными правовыми актами, регулирующими бюджетные правоотношения.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lang w:val="en-US"/>
              </w:rPr>
              <w:t>III</w:t>
            </w:r>
            <w:r w:rsidRPr="006E0289">
              <w:rPr>
                <w:b/>
              </w:rPr>
              <w:t xml:space="preserve">. Межбюджетные отношения в муниципальном образовании   </w:t>
            </w:r>
            <w:r w:rsidR="00701F43">
              <w:rPr>
                <w:b/>
              </w:rPr>
              <w:t>Краснопольский</w:t>
            </w:r>
            <w:r w:rsidRPr="006E0289">
              <w:rPr>
                <w:b/>
              </w:rPr>
              <w:t xml:space="preserve">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10. Формы межбюджетных трансфертов, предоставляемых                              бюджету муниципального района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Предоставление межбюджетных трансфертов из бюджета  муниципального образования </w:t>
            </w:r>
            <w:r w:rsidR="00701F43">
              <w:t>Краснопольский</w:t>
            </w:r>
            <w:r w:rsidR="0041789D" w:rsidRPr="006E0289">
              <w:t xml:space="preserve"> </w:t>
            </w:r>
            <w:r w:rsidRPr="006E0289">
              <w:t xml:space="preserve">сельсовет  бюджету муниципального района может быть  осуществлено в порядке, установленном законодательством Российской Федерации, законодательство  Республики Хакасия, иными правовыми актами, в следующих формах: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color w:val="000000"/>
              </w:rPr>
            </w:pPr>
            <w:r w:rsidRPr="006E0289">
              <w:rPr>
                <w:color w:val="000000"/>
              </w:rPr>
              <w:t>а) иные межбюджетные трансферты местным бюджетам.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color w:val="FF0000"/>
                <w:u w:val="single"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color w:val="000000"/>
              </w:rPr>
            </w:pPr>
            <w:r w:rsidRPr="006E0289">
              <w:rPr>
                <w:b/>
                <w:color w:val="000000"/>
              </w:rPr>
              <w:t>Статья 11.</w:t>
            </w:r>
            <w:r w:rsidRPr="006E0289">
              <w:rPr>
                <w:color w:val="000000"/>
              </w:rPr>
              <w:t xml:space="preserve"> </w:t>
            </w:r>
            <w:r w:rsidRPr="006E0289">
              <w:rPr>
                <w:b/>
                <w:color w:val="000000"/>
              </w:rPr>
              <w:t>Иные межбюджетные трансферты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color w:val="000000"/>
              </w:rPr>
            </w:pPr>
            <w:r w:rsidRPr="006E0289">
              <w:rPr>
                <w:color w:val="000000"/>
              </w:rPr>
              <w:t xml:space="preserve">1. Иные межбюджетные трансферты из бюджета муниципального образования </w:t>
            </w:r>
            <w:r w:rsidR="00701F43">
              <w:t>Краснопольский</w:t>
            </w:r>
            <w:r w:rsidR="0041789D">
              <w:rPr>
                <w:color w:val="000000"/>
              </w:rPr>
              <w:t xml:space="preserve"> </w:t>
            </w:r>
            <w:r w:rsidRPr="006E0289">
              <w:rPr>
                <w:color w:val="000000"/>
              </w:rPr>
              <w:t>сельсовет бюджету муниципального района предоставляются на осуществление  части полномочий  по решению вопросов местного значения в результате решений, принятых органами власти другого уровня, в соответствии с  заключенными соглашениями.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color w:val="000000"/>
              </w:rPr>
            </w:pPr>
            <w:r w:rsidRPr="006E0289">
              <w:rPr>
                <w:color w:val="000000"/>
              </w:rPr>
              <w:t xml:space="preserve">2. Распределение иных межбюджетных трансфертов утверждается в соответствии с решением о бюджете муниципального поселения </w:t>
            </w:r>
            <w:r w:rsidR="00701F43">
              <w:t>Краснопольский</w:t>
            </w:r>
            <w:r w:rsidR="0041789D" w:rsidRPr="006E0289">
              <w:rPr>
                <w:color w:val="000000"/>
              </w:rPr>
              <w:t xml:space="preserve"> </w:t>
            </w:r>
            <w:r w:rsidRPr="006E0289">
              <w:rPr>
                <w:color w:val="000000"/>
              </w:rPr>
              <w:t>сельсовет на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u w:val="single"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lang w:val="en-US"/>
              </w:rPr>
              <w:t>IV</w:t>
            </w:r>
            <w:r w:rsidRPr="006E0289">
              <w:rPr>
                <w:b/>
              </w:rPr>
              <w:t>. Составление, рассмотрение, утверждение и исполнение местного 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 12.Общие правила и основные этапы составления проекта  местного бюджета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 Составление проекта местного бюджета осуществляется в порядке,                     установленном Администрацией, и начинается за 6 месяцев до начала очередного финансового года.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Проект местного бюджета составляется на основе прогноза социально-экономического развития в целях финансового обеспечения расходных обязательств муниципального образования </w:t>
            </w:r>
            <w:r w:rsidR="00701F43">
              <w:t>Краснопольский</w:t>
            </w:r>
            <w:r w:rsidR="0041789D" w:rsidRPr="006E0289">
              <w:t xml:space="preserve"> </w:t>
            </w:r>
            <w:r w:rsidRPr="006E0289">
              <w:t xml:space="preserve">сельсовет.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Проект местного бюджета составляется и утверждается сроком на три года -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3. Составление проекта местного бюджета осуществляется в соответствии с бюджетной политикой Российской Федерации, определенной в Бюджетном послании Президента Российской Федерации, основными направлениями бюджетной и налоговой политики Республики Хакасия и муниципального образования Кировский сельсовет, определенными  соответственно Главой Республики Хакасия - Председателем Правительства Республики Хакасия и Главой поселения.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4. Непосредственное составление проекта местного бюджета, документы и материалы к проекту бюджета осуществляется Администрацией </w:t>
            </w:r>
            <w:r w:rsidR="00701F43">
              <w:t>Краснопольского</w:t>
            </w:r>
            <w:r w:rsidRPr="006E0289">
              <w:t xml:space="preserve"> сельсовета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13.Общие положения проекта местного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t xml:space="preserve">  </w:t>
            </w:r>
            <w:r w:rsidRPr="006E0289">
              <w:rPr>
                <w:bCs/>
              </w:rPr>
              <w:t xml:space="preserve">1. В решении о местном бюджете должны содержаться основные характеристики бюджета, к которым относятся общий объем доходов бюджета, </w:t>
            </w:r>
            <w:r w:rsidRPr="006E0289">
              <w:rPr>
                <w:bCs/>
              </w:rPr>
              <w:lastRenderedPageBreak/>
              <w:t>общий объем расходов, дефицит (</w:t>
            </w:r>
            <w:proofErr w:type="spellStart"/>
            <w:r w:rsidRPr="006E0289">
              <w:rPr>
                <w:bCs/>
              </w:rPr>
              <w:t>профицит</w:t>
            </w:r>
            <w:proofErr w:type="spellEnd"/>
            <w:r w:rsidRPr="006E0289">
              <w:rPr>
                <w:bCs/>
              </w:rPr>
              <w:t>) бюджета, а так же иные показатели, установленные Бюджетным Кодексом Российской Федерации, законами Республики Хакасия, муниципальными правовыми актами Совета депутатов (кроме решений о бюджете).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2.  В решении о местном бюджете     должны содержаться нормативы распределения доходов между бюджетами поселений муниципального образования </w:t>
            </w:r>
            <w:r w:rsidR="00701F43">
              <w:t>Краснопольский</w:t>
            </w:r>
            <w:r w:rsidR="009745D3" w:rsidRPr="006E0289">
              <w:t xml:space="preserve"> </w:t>
            </w:r>
            <w:r w:rsidRPr="006E0289">
              <w:t>сельсовет в случае, если они не установлены Бюджетным кодексом Российской Федерации, законом Республики Хакасия о республиканском бюджете, иными законами Республики Хакасия и муниципальными правовыми актами, принятыми в соответствии с положениями Бюджетного кодекса Российской Федерации.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3. Решением о бюджете утверждаются: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- источники финансирования дефицита бюджета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объем межбюджетных трансфертов, получаемых из других бюджетов бюджетной системы Российской Федерации в  очередном финансовом году и плановом периоде;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перечень главных администраторов доходов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перечень главных </w:t>
            </w:r>
            <w:proofErr w:type="gramStart"/>
            <w:r w:rsidRPr="006E0289">
              <w:t>администраторов источников финансирования дефицита бюджета</w:t>
            </w:r>
            <w:proofErr w:type="gramEnd"/>
            <w:r w:rsidRPr="006E0289">
              <w:t>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перечень главных распорядителей средств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доходы местного бюджета по группам, подгруппам и статьям </w:t>
            </w:r>
            <w:proofErr w:type="gramStart"/>
            <w:r w:rsidRPr="006E0289">
              <w:t>кодов классификации доходов бюджетов Российской Федерации</w:t>
            </w:r>
            <w:proofErr w:type="gramEnd"/>
            <w:r w:rsidRPr="006E0289">
              <w:t>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распределение бюджетных ассигнований по главным распорядителям бюджетных средств, разделам, подразделам, целевым статьям, группам (группам и   подгруппам) видов расходов  в ведомственной структуре  расходов 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E0289">
              <w:t>видов расходов  классификации расходов местного бюджета</w:t>
            </w:r>
            <w:proofErr w:type="gramEnd"/>
            <w:r w:rsidRPr="006E0289">
              <w:t xml:space="preserve">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распределение бюджетных ассигнований по разделам и подразделам классификации расходов местного бюджета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общий объем бюджетных ассигнований, направляемых на исполнение публичных нормативных обязательств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общий объем условно утверждаемых (утвержденных) расходов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перечень муниципальных программ, предусмотренных к финансированию из местного бюджета на очередной финансовый год и плановый период, с указанием объемов финансирования;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 объем межбюджетных трансфертов, предоставляемых другим бюджетам бюджетной системы Российской Федерации в  очередном финансовом году и плановом периоде;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 муниципальным гарантиям;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lastRenderedPageBreak/>
              <w:t xml:space="preserve"> - проект программы муниципальных внутренних заимствований на 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объем расходов по обслуживанию муниципального внутреннего долга на 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- проект программы муниципальных гарантий на 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проект программы предоставления бюджетных кредитов  на 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4. Одновременно с проектом решения о бюджете представляются: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основные направления </w:t>
            </w:r>
            <w:hyperlink r:id="rId6" w:history="1">
              <w:r w:rsidRPr="004D7564">
                <w:rPr>
                  <w:rStyle w:val="a3"/>
                  <w:color w:val="auto"/>
                  <w:u w:val="none"/>
                </w:rPr>
                <w:t>бюджетной</w:t>
              </w:r>
            </w:hyperlink>
            <w:r w:rsidRPr="004D7564">
              <w:t xml:space="preserve"> и </w:t>
            </w:r>
            <w:hyperlink r:id="rId7" w:history="1">
              <w:r w:rsidRPr="004D7564">
                <w:rPr>
                  <w:rStyle w:val="a3"/>
                  <w:color w:val="auto"/>
                  <w:u w:val="none"/>
                </w:rPr>
                <w:t>налоговой</w:t>
              </w:r>
            </w:hyperlink>
            <w:r w:rsidRPr="004D7564">
              <w:t xml:space="preserve"> п</w:t>
            </w:r>
            <w:r w:rsidRPr="006E0289">
              <w:t>олитики;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предварительные итоги социально-экономического развития муниципального образования </w:t>
            </w:r>
            <w:r w:rsidR="00701F43">
              <w:t>Краснопольский</w:t>
            </w:r>
            <w:r w:rsidR="009745D3" w:rsidRPr="006E0289">
              <w:t xml:space="preserve"> </w:t>
            </w:r>
            <w:r w:rsidRPr="006E0289">
              <w:t>сельсовет за истекший период текущего финансового года и ожидаемые итоги социально-экономического развития за текущий финансовый год;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прогноз социально-экономического развития;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прогноз основных характеристик (общий объем доходов, общий объем расходов, дефицита (</w:t>
            </w:r>
            <w:proofErr w:type="spellStart"/>
            <w:r w:rsidRPr="006E0289">
              <w:t>профицита</w:t>
            </w:r>
            <w:proofErr w:type="spellEnd"/>
            <w:r w:rsidRPr="006E0289">
              <w:t xml:space="preserve">) бюджета) консолидированного бюджета муниципального образования </w:t>
            </w:r>
            <w:r w:rsidR="00701F43">
              <w:t>Краснопольский</w:t>
            </w:r>
            <w:r w:rsidR="009745D3" w:rsidRPr="006E0289">
              <w:t xml:space="preserve"> </w:t>
            </w:r>
            <w:r w:rsidRPr="006E0289">
              <w:t>сельсовет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оценка ожидаемого исполнения местного  бюджета на текущий финансовый год;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пояснительная записка к проекту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верхний предел муниципального долга на конец очередного финансового года и конец каждого года планового периода.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</w:rPr>
              <w:t>Статья 14. </w:t>
            </w:r>
            <w:r w:rsidRPr="006E0289">
              <w:rPr>
                <w:b/>
                <w:bCs/>
              </w:rPr>
              <w:t>Внесение проекта решения о местном бюджете на                         рассмотрение Совета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Глава поселения вносит не позднее 15 ноября текущего года в Совет депутатов проект решения о местном бюджете на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Проект бюджета муниципального образования </w:t>
            </w:r>
            <w:r w:rsidR="00701F43">
              <w:t>Краснопольский</w:t>
            </w:r>
            <w:r w:rsidR="009745D3" w:rsidRPr="006E0289">
              <w:rPr>
                <w:bCs/>
              </w:rPr>
              <w:t xml:space="preserve"> </w:t>
            </w:r>
            <w:r w:rsidRPr="006E0289">
              <w:rPr>
                <w:bCs/>
              </w:rPr>
              <w:t>сельсовет, внесенный в Совет депутатов, подлежит официальному опубликованию.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Cs/>
              </w:rPr>
              <w:t>До рассмотрения проекта бюджета Советом депутатов проводятся публичные слушания.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  <w:bCs/>
              </w:rPr>
              <w:t>Статья 15. Рассмотрение проекта решения о местном бюджете Советом            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1. В течение суток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ревизионную комиссию для проведения экспертизы.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 Постоянные  комиссии в течение семи рабочих дней подготавливает заключение о проекте решения о местном бюджете с указанием недостатков данного проекта в случае их выявления.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     Заключение постоянных комиссий учитывается при подготовке депутатами Совета депутатов поправок к проекту решения о местном бюджете.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Cs/>
              </w:rPr>
              <w:t xml:space="preserve">3. </w:t>
            </w:r>
            <w:r w:rsidRPr="006E0289">
              <w:t xml:space="preserve">Внесенный проект решения о местном бюджете на очередной финансовый год и плановый период с  заключением постоянных   комиссий  направляется  на </w:t>
            </w:r>
            <w:r w:rsidRPr="006E0289">
              <w:lastRenderedPageBreak/>
              <w:t>рассмотрение  бюджетной комиссии, а также депутатам Совета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Проект решения о местном бюджете рассматривается Советом депутатов в двух чтениях.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4. </w:t>
            </w:r>
            <w:r w:rsidRPr="006E0289">
              <w:t>В недельный срок с момента направления проекта решения о местном бюджете в бюджетную комиссию и депутатам Совета депутатов проводится первое чтение проекта решения о  местном бюджете.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Предметом первого чтения является рассмотрение концепции и основных параметров проекта решения о местном бюджете, а также заключение постоянной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Совет депутатов по итогам рассмотрения принимает решение о принятии проекта бюджета в первом чтении или его отклонении.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t>5.</w:t>
            </w:r>
            <w:r w:rsidRPr="006E0289">
              <w:rPr>
                <w:bCs/>
              </w:rPr>
              <w:t xml:space="preserve"> В случае если проект решения о местном бюджете не принят в первом чтении,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Совет депутатов принимает решение о создании согласительной комиссии из равного количества депутатов Совета депутатов и представителей Администрации под председательством Главы поселения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6. Согласительная комиссия не позднее, чем в течение трёх рабочих дней со дня принятия Советом депутатов решения о ее создании, разрабатывает согласованный вариант уточненных показателей проекта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Согласование показателей проекта местного бюджета, по которым внесены поправки, осуществляется открытым голосованием на заседаниях согласительной комиссии.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7. Глава поселения направляет в Совет депутатов согласованный проект решения о местном бюджете с приложением протоколов заседаний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8. В двухнедельный срок с момента принятия проекта решения о местном бюджете в первом чтении он рассматривается Советом депутатов во втором чтении.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t>9</w:t>
            </w:r>
            <w:r w:rsidRPr="006E0289">
              <w:rPr>
                <w:bCs/>
              </w:rPr>
              <w:t>. По результатам рассмотрения проекта бюджета во втором чтении Совет депутатов утверждает (устанавливает) показатели и характеристики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10. В случае если проект решения о местном бюджете не принят во втором чтении, Совет депутатов принимает решение о создании согласительной комиссии из равного количества депутатов Совета депутатов и представителей Администрации под председательством Главы поселения или его первого заместителя.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           11. Согласительная комиссия не позднее, чем в течение семи рабочих дней со дня принятия Советом депутатов решения о ее создании, разрабатывает согласованный вариант уточненных показателей проекта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         Согласование показателей проекта местного бюджета, по которым внесены поправки, осуществляется открытым голосованием на заседаниях согласительной комиссии.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12. Глава поселения направляет в Совет депутатов согласованный проект </w:t>
            </w:r>
            <w:r w:rsidRPr="006E0289">
              <w:rPr>
                <w:bCs/>
              </w:rPr>
              <w:lastRenderedPageBreak/>
              <w:t>решения о местном бюджете с приложением протоколов заседаний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</w:rPr>
              <w:t>Статья 16.</w:t>
            </w:r>
            <w:r w:rsidRPr="006E0289">
              <w:rPr>
                <w:b/>
                <w:bCs/>
              </w:rPr>
              <w:t xml:space="preserve"> Сроки утверждения решения о местном бюджете и последствия не принятия проекта решения о местном бюджете на очередной финансовый год  и  плановый период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Решение о местном бюджете вступает в силу с 1 января очередного финансового года.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u w:val="single"/>
              </w:rPr>
            </w:pPr>
            <w:r w:rsidRPr="006E0289">
              <w:t>2. В случае если решение о бюджете на очередной финансовый год и плановый период не вступило в силу с начала финансового года, вводится режим временного управления бюджетом в порядке, предусмотренном Бюджетным кодексом Российской Федерации.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17. Внесение изменений в решение о местном бюджете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      1.Администрация разрабатывает и представляет в Совет депутатов  проект решения о внесении изменений в решение о местном бюджете на очередной финансовый год и плановый период в сроки, установленные регламентом Совета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  <w:lang w:val="en-US"/>
              </w:rPr>
              <w:t>VI</w:t>
            </w:r>
            <w:r w:rsidRPr="006E0289">
              <w:rPr>
                <w:b/>
              </w:rPr>
              <w:t>. Составление, внешняя проверка, рассмотрение и утверждение   бюджетной   отчетности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 18. </w:t>
            </w:r>
            <w:r w:rsidRPr="006E0289">
              <w:rPr>
                <w:b/>
                <w:bCs/>
              </w:rPr>
              <w:t xml:space="preserve"> Составление бюджетной отчетности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Главные распорядители бюджетных средств, главные администраторы доходов бюджета,</w:t>
            </w:r>
            <w:r w:rsidRPr="006E0289">
              <w:rPr>
                <w:bCs/>
              </w:rPr>
              <w:t xml:space="preserve"> главные администраторы источников финансирования дефицита бюджета</w:t>
            </w:r>
            <w:r w:rsidRPr="006E0289">
              <w:t xml:space="preserve"> представляют сводную бюджетную отчетность в Управление финансов и экономики в установленные им сроки.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Бюджетная отчетность муниципального образования </w:t>
            </w:r>
            <w:r w:rsidR="00701F43">
              <w:t>Краснопольский</w:t>
            </w:r>
            <w:r w:rsidR="009745D3" w:rsidRPr="006E0289">
              <w:t xml:space="preserve"> </w:t>
            </w:r>
            <w:r w:rsidRPr="006E0289">
              <w:t xml:space="preserve">сельсовет составляется администрацией </w:t>
            </w:r>
            <w:r w:rsidR="00701F43">
              <w:t>Краснопольского</w:t>
            </w:r>
            <w:r w:rsidRPr="006E0289">
              <w:t xml:space="preserve"> сельсовета на основании сводной бюджетной отчетности главных администраторов бюджетных средств и представляется в совет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3. Отчет об исполнении бюджета за первый квартал, полугодие, девять месяцев текущего финансового года направляется Администрацией в совет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4. Годовой отчет об исполнении местного бюджета представляется Администрацией в Совет депутатов не позднее 1 мая текущего финансового года.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Годовой отчет об исполнении местного бюджета за отчетный финансовый год подлежит утверждению правовым актом  Совета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19. Внешняя проверка годового отчета об исполнении  местного          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Годовой отчет об исполнении местного бюджета до его рассмотрения в Совете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Внешняя проверка годового отчета об исполнении местного бюджета осуществляется ревизионной комиссией с соблюдением требований Бюджетного  кодекса Российской Федерации и с учетом особенностей, установленных </w:t>
            </w:r>
            <w:r w:rsidRPr="006E0289">
              <w:lastRenderedPageBreak/>
              <w:t>федеральными законами.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     3.  Администрация представляет годовой отчет об исполнении местного бюджета в ревизионную комиссию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4. 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5. Заключение на годовой отчет об исполнении  местного бюджета представляется ревизионной комиссией в Совет депутатов с одновременным направлением соответственно в Администрацию.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6. Администрация поселения после получения заключения ревизионной комиссии направляет годовой отчет об исполнении местного бюджета в Совет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 20. Публичные слушания по годовому отчету об исполнении местного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1. По </w:t>
            </w:r>
            <w:r w:rsidRPr="006E0289">
              <w:t xml:space="preserve">годовому отчету об исполнении местного бюджета </w:t>
            </w:r>
            <w:r w:rsidRPr="006E0289">
              <w:rPr>
                <w:bCs/>
              </w:rPr>
              <w:t>проводятся публичные слушания.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2. Глава поселения</w:t>
            </w:r>
            <w:r w:rsidRPr="006E0289">
              <w:t xml:space="preserve"> </w:t>
            </w:r>
            <w:r w:rsidRPr="006E0289">
              <w:rPr>
                <w:bCs/>
              </w:rPr>
              <w:t xml:space="preserve"> принимает решение о назначении публичных слушаний по </w:t>
            </w:r>
            <w:r w:rsidRPr="006E0289">
              <w:t xml:space="preserve">годовому отчету об исполнении местного бюджета, </w:t>
            </w:r>
            <w:r w:rsidRPr="006E0289">
              <w:rPr>
                <w:bCs/>
              </w:rPr>
              <w:t>в срок до его представления в Совет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 3. Публичные слушания по </w:t>
            </w:r>
            <w:r w:rsidRPr="006E0289">
              <w:t xml:space="preserve">годовому отчету об исполнении местного бюджета назначаются и проводятся в порядке, установленном </w:t>
            </w:r>
            <w:r w:rsidRPr="006E0289">
              <w:rPr>
                <w:bCs/>
              </w:rPr>
              <w:t xml:space="preserve">Положением о  публичных слушаниях в муниципальном образовании </w:t>
            </w:r>
            <w:r w:rsidR="00701F43">
              <w:t>Краснопольский</w:t>
            </w:r>
            <w:r w:rsidR="009745D3" w:rsidRPr="006E0289">
              <w:t xml:space="preserve"> </w:t>
            </w:r>
            <w:r w:rsidRPr="006E0289">
              <w:t>сельсовет</w:t>
            </w:r>
            <w:r w:rsidRPr="006E0289">
              <w:rPr>
                <w:bCs/>
              </w:rPr>
              <w:t>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 21 Представление, рассмотрение и утверждение годового отчета об исполнении местного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Cs/>
              </w:rPr>
              <w:t>1. </w:t>
            </w:r>
            <w:r w:rsidRPr="006E0289">
              <w:t>Одновременно с годовым отчетом об исполнении местного бюджета представляются проект решения об исполнении местного бюджета  и иные документы, предусмотренные бюджетным законодательством Российской Федерации.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2.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      </w:r>
            <w:proofErr w:type="spellStart"/>
            <w:r w:rsidRPr="006E0289">
              <w:t>профицита</w:t>
            </w:r>
            <w:proofErr w:type="spellEnd"/>
            <w:r w:rsidRPr="006E0289">
              <w:t>)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Отдельными приложениями к решению об исполнении местного бюджета за отчетный финансовый год утверждаются показатели: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доходов бюджета по кодам классификации доходов бюджетов;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межбюджетных трансфертов, получаемых из других бюджетов бюджетной системы Российской Федерации;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бюджета по ведомственной структуре расходов соответствующего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бюджета по разделам и подразделам классификации расходов бюджетов;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расходов, направляемых на исполнение публичных нормативных </w:t>
            </w:r>
            <w:r w:rsidRPr="006E0289">
              <w:lastRenderedPageBreak/>
              <w:t>обязательств;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по муниципальным программам, предусмотренных к финансированию из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муниципальных внутренних заимствований;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по обслуживанию муниципального внутреннего долга;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межбюджетных трансфертов, предоставляемые другим бюджетам бюджетной системы Российской Федерации;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источников финансирования дефицита бюджета по кодам </w:t>
            </w:r>
            <w:proofErr w:type="gramStart"/>
            <w:r w:rsidRPr="006E0289">
              <w:t>классификации источников финансирования дефицитов бюджетов</w:t>
            </w:r>
            <w:proofErr w:type="gramEnd"/>
            <w:r w:rsidRPr="006E0289">
              <w:t>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источников финансирования дефицита бюджета по кодам групп, подгрупп, статей, видов </w:t>
            </w:r>
            <w:proofErr w:type="gramStart"/>
            <w:r w:rsidRPr="006E0289"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6E0289">
              <w:t xml:space="preserve"> управления, относящихся к источникам финансирования дефицитов бюджетов.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3. </w:t>
            </w:r>
            <w:r w:rsidRPr="006E0289">
              <w:t>Постоянные комиссии Совета депутатов рассматривают годовой отчет об исполнении местного бюджета в соответствии с вопросами их ведения и направляют свои решения в профильную комиссию Совета депутатов</w:t>
            </w:r>
            <w:r w:rsidRPr="006E0289">
              <w:rPr>
                <w:bCs/>
              </w:rPr>
              <w:t>, определенную Регламентом Совета депутатов и положением о ней.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4. Публичные слушания по </w:t>
            </w:r>
            <w:r w:rsidRPr="006E0289">
              <w:t xml:space="preserve">годовому отчету об исполнении местного бюджета назначаются и проводятся в порядке, установленном </w:t>
            </w:r>
            <w:r w:rsidRPr="006E0289">
              <w:rPr>
                <w:bCs/>
              </w:rPr>
              <w:t xml:space="preserve">Положением о  публичных слушаниях в муниципальном образовании </w:t>
            </w:r>
            <w:r w:rsidR="00701F43">
              <w:t>Краснопольский</w:t>
            </w:r>
            <w:r w:rsidR="009745D3" w:rsidRPr="006E0289">
              <w:t xml:space="preserve"> </w:t>
            </w:r>
            <w:r w:rsidRPr="006E0289">
              <w:t>сельсовет</w:t>
            </w:r>
            <w:r w:rsidRPr="006E0289">
              <w:rPr>
                <w:bCs/>
              </w:rPr>
              <w:t>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5. Совет депутатов рассматривает годовой отчет об исполнении местного бюджета в срок, не превышающий один  месяц со дня  его представления в Совет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6. 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  <w:lang w:val="en-US"/>
              </w:rPr>
              <w:t>VII</w:t>
            </w:r>
            <w:r w:rsidRPr="006E0289">
              <w:rPr>
                <w:b/>
              </w:rPr>
              <w:t xml:space="preserve">. Муниципальный финансовый контроль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 22. Муниципальный финансовый </w:t>
            </w:r>
            <w:proofErr w:type="gramStart"/>
            <w:r w:rsidRPr="006E0289">
              <w:rPr>
                <w:b/>
              </w:rPr>
              <w:t>контроль за</w:t>
            </w:r>
            <w:proofErr w:type="gramEnd"/>
            <w:r w:rsidRPr="006E0289">
              <w:rPr>
                <w:b/>
              </w:rPr>
              <w:t xml:space="preserve"> исполнением местного бюджета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 Муниципальный финансовый </w:t>
            </w:r>
            <w:proofErr w:type="gramStart"/>
            <w:r w:rsidRPr="006E0289">
              <w:t>контроль за</w:t>
            </w:r>
            <w:proofErr w:type="gramEnd"/>
            <w:r w:rsidRPr="006E0289">
              <w:t xml:space="preserve"> исполнением местного бюджета осуществляется Советом депутатов, администрации кировского сельсовета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 Субъекты муниципального финансового контроля осуществляют контроль, соответствующий их статусу в пределах, установленных Бюджетным кодексом Российской Федерации в соответствии с действующим законодательством.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 23. Внутренний  муниципальный финансовый контроль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t xml:space="preserve">           1.Внутренний муниципальный финансовый контроль осуществляется в соответствии с порядком, установленным Администрацией </w:t>
            </w:r>
            <w:r w:rsidR="00701F43">
              <w:t>Краснопольского</w:t>
            </w:r>
            <w:r w:rsidRPr="006E0289">
              <w:t xml:space="preserve"> сельсовета.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24. Внешний муниципальный финансовый контроль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t xml:space="preserve">1. Внешний муниципальный финансовый контроль осуществляется </w:t>
            </w:r>
            <w:r w:rsidRPr="006E0289">
              <w:lastRenderedPageBreak/>
              <w:t>ревизионной комиссией Алтайского района в соответствии с бюджетным кодексом и действующим  законодательством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 25. Ответственность за бюджетные правонарушения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 Ответственность за бюджетные правонарушения в муниципальном образовании </w:t>
            </w:r>
            <w:r w:rsidR="00701F43">
              <w:t>Краснопольский</w:t>
            </w:r>
            <w:r w:rsidRPr="006E0289">
              <w:t xml:space="preserve"> сельсовет наступает по основаниям и в формах, предусмотренных Бюджетным кодексом Российской Федерации и иными федеральными законами.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 Управление финансов и экономики  применяет меры принуждения за нарушение бюджетного законодательства Российской Федерации в соответствии с Бюджетным кодексом Российской Федерации.</w:t>
            </w:r>
          </w:p>
        </w:tc>
      </w:tr>
    </w:tbl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</w:pPr>
    </w:p>
    <w:p w:rsidR="006E0289" w:rsidRPr="006E0289" w:rsidRDefault="006E0289" w:rsidP="006E0289">
      <w:pPr>
        <w:ind w:left="567" w:firstLine="709"/>
      </w:pPr>
    </w:p>
    <w:p w:rsidR="006E0289" w:rsidRPr="006E0289" w:rsidRDefault="006E0289" w:rsidP="006E0289">
      <w:pPr>
        <w:ind w:left="567" w:firstLine="709"/>
        <w:rPr>
          <w:b/>
        </w:rPr>
      </w:pPr>
    </w:p>
    <w:p w:rsidR="006E0289" w:rsidRPr="006E0289" w:rsidRDefault="006E0289" w:rsidP="006E0289">
      <w:pPr>
        <w:ind w:left="567" w:firstLine="709"/>
        <w:rPr>
          <w:b/>
        </w:rPr>
      </w:pPr>
    </w:p>
    <w:p w:rsidR="006E0289" w:rsidRPr="006E0289" w:rsidRDefault="006E0289" w:rsidP="006E0289">
      <w:pPr>
        <w:ind w:left="567" w:firstLine="709"/>
        <w:rPr>
          <w:b/>
        </w:rPr>
      </w:pPr>
    </w:p>
    <w:p w:rsidR="00331607" w:rsidRPr="006E0289" w:rsidRDefault="00331607" w:rsidP="006E0289">
      <w:pPr>
        <w:ind w:left="567" w:firstLine="709"/>
      </w:pPr>
    </w:p>
    <w:sectPr w:rsidR="00331607" w:rsidRPr="006E028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89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1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5C0A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4C65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89D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26B8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B39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564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0B37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6E6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4E64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38E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289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1F43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C5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9CE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5D3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ACA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D0B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4A3"/>
    <w:rsid w:val="00E71A8F"/>
    <w:rsid w:val="00E727EE"/>
    <w:rsid w:val="00E72A7F"/>
    <w:rsid w:val="00E72B0B"/>
    <w:rsid w:val="00E7356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0CEF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57624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284A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E028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2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C73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BC77BDA1013EC6716F2871B8AEB0AEBA8018381AAE32146426EF1D6Ay0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C77BDA1013EC6716F2871B8AEB0AEBA871C3D19A432146426EF1D6Ay0T4G" TargetMode="External"/><Relationship Id="rId5" Type="http://schemas.openxmlformats.org/officeDocument/2006/relationships/hyperlink" Target="consultantplus://offline/ref=57F466EE4054798EAD861B8408562C24343760A5600E5A1C586A5876514E6BCCuBQ9C" TargetMode="External"/><Relationship Id="rId4" Type="http://schemas.openxmlformats.org/officeDocument/2006/relationships/hyperlink" Target="consultantplus://offline/ref=57F466EE4054798EAD8605891E3A73213D3837A06703584F0535032B06u4Q7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13</cp:revision>
  <cp:lastPrinted>2014-09-23T07:16:00Z</cp:lastPrinted>
  <dcterms:created xsi:type="dcterms:W3CDTF">2014-06-17T02:51:00Z</dcterms:created>
  <dcterms:modified xsi:type="dcterms:W3CDTF">2014-09-23T07:18:00Z</dcterms:modified>
</cp:coreProperties>
</file>