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51615A" w:rsidRDefault="001C3376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615A">
        <w:rPr>
          <w:rFonts w:ascii="Times New Roman" w:hAnsi="Times New Roman" w:cs="Times New Roman"/>
          <w:sz w:val="26"/>
          <w:szCs w:val="26"/>
        </w:rPr>
        <w:t xml:space="preserve"> </w:t>
      </w:r>
      <w:r w:rsidR="00FD734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="00D004C2" w:rsidRPr="0051615A">
        <w:rPr>
          <w:rFonts w:ascii="Times New Roman" w:hAnsi="Times New Roman" w:cs="Times New Roman"/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D7341">
        <w:rPr>
          <w:rFonts w:ascii="Times New Roman" w:hAnsi="Times New Roman" w:cs="Times New Roman"/>
          <w:sz w:val="26"/>
          <w:szCs w:val="26"/>
        </w:rPr>
        <w:t>ПРОЕКТ</w:t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</w:t>
      </w:r>
      <w:r w:rsidR="0051615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1615A" w:rsidRDefault="00985683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122BF">
        <w:rPr>
          <w:rFonts w:ascii="Times New Roman" w:hAnsi="Times New Roman" w:cs="Times New Roman"/>
          <w:sz w:val="26"/>
          <w:szCs w:val="26"/>
        </w:rPr>
        <w:t>0.02.2020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D004C2" w:rsidRDefault="00D004C2" w:rsidP="003B44D5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3B44D5">
        <w:rPr>
          <w:rFonts w:ascii="Times New Roman" w:hAnsi="Times New Roman" w:cs="Times New Roman"/>
          <w:sz w:val="26"/>
          <w:szCs w:val="26"/>
        </w:rPr>
        <w:t xml:space="preserve">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Краснопольского сельсовета на 2016-2020 годы» </w:t>
      </w:r>
      <w:r w:rsidR="0051615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Краснопольского сельсовета от </w:t>
      </w:r>
      <w:r w:rsidR="003B44D5">
        <w:rPr>
          <w:rFonts w:ascii="Times New Roman" w:hAnsi="Times New Roman" w:cs="Times New Roman"/>
          <w:sz w:val="26"/>
          <w:szCs w:val="26"/>
        </w:rPr>
        <w:t>28.09.2015</w:t>
      </w:r>
      <w:r w:rsidR="0051615A">
        <w:rPr>
          <w:rFonts w:ascii="Times New Roman" w:hAnsi="Times New Roman" w:cs="Times New Roman"/>
          <w:sz w:val="26"/>
          <w:szCs w:val="26"/>
        </w:rPr>
        <w:t xml:space="preserve"> г. №</w:t>
      </w:r>
      <w:r w:rsidR="003B44D5">
        <w:rPr>
          <w:rFonts w:ascii="Times New Roman" w:hAnsi="Times New Roman" w:cs="Times New Roman"/>
          <w:sz w:val="26"/>
          <w:szCs w:val="26"/>
        </w:rPr>
        <w:t>86</w:t>
      </w:r>
      <w:r w:rsidR="009122BF">
        <w:rPr>
          <w:rFonts w:ascii="Times New Roman" w:hAnsi="Times New Roman" w:cs="Times New Roman"/>
          <w:sz w:val="26"/>
          <w:szCs w:val="26"/>
        </w:rPr>
        <w:t>(с изменениями от 04.02.2019 г. №9, 23.07.2019 г. №50А)</w:t>
      </w:r>
    </w:p>
    <w:p w:rsidR="003B44D5" w:rsidRDefault="003B44D5" w:rsidP="003B44D5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D004C2" w:rsidP="00912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муниципальную программу </w:t>
      </w:r>
      <w:r w:rsidR="00454A84">
        <w:rPr>
          <w:rFonts w:ascii="Times New Roman" w:hAnsi="Times New Roman" w:cs="Times New Roman"/>
          <w:bCs/>
          <w:sz w:val="26"/>
          <w:szCs w:val="26"/>
        </w:rPr>
        <w:t>«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Краснопольского сельсовета на 2016-2020 годы» утвержденную постановлением администрации Краснопольского сельсовета от 28.09.2015 г. №86</w:t>
      </w:r>
      <w:r w:rsidR="009122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22BF" w:rsidRPr="009122BF">
        <w:rPr>
          <w:rFonts w:ascii="Times New Roman" w:hAnsi="Times New Roman" w:cs="Times New Roman"/>
          <w:bCs/>
          <w:sz w:val="26"/>
          <w:szCs w:val="26"/>
        </w:rPr>
        <w:t>(с изменениями от 04.02.2019 г. №9, 23.07.2019 г. №50А)</w:t>
      </w:r>
      <w:r w:rsidR="00454A8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далее Программа) следующие изменения:</w:t>
      </w: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636"/>
        <w:gridCol w:w="425"/>
      </w:tblGrid>
      <w:tr w:rsidR="00D004C2" w:rsidTr="009D0839">
        <w:trPr>
          <w:trHeight w:val="256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C2" w:rsidRDefault="00D004C2" w:rsidP="00454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объем финансирования 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 составит                            –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 по годам:</w:t>
            </w:r>
          </w:p>
          <w:p w:rsidR="009D0839" w:rsidRDefault="009D0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 счет средств местного бюджета 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D0839" w:rsidRDefault="009D0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- 2016 год –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9D0839" w:rsidRDefault="009D0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- 2017 год 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-2018 год – 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- 2019 год – 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04C2" w:rsidRDefault="00D004C2" w:rsidP="00D07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- 2020 год –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454A84" w:rsidRDefault="00454A84" w:rsidP="00454A84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E83" w:rsidRDefault="00D004C2" w:rsidP="00CC530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4CA">
        <w:rPr>
          <w:rFonts w:ascii="Times New Roman" w:hAnsi="Times New Roman" w:cs="Times New Roman"/>
          <w:bCs/>
          <w:sz w:val="26"/>
          <w:szCs w:val="26"/>
        </w:rPr>
        <w:t xml:space="preserve">Раздел «3. </w:t>
      </w:r>
      <w:r w:rsidR="00454A84" w:rsidRPr="00D074CA">
        <w:rPr>
          <w:rFonts w:ascii="Times New Roman" w:hAnsi="Times New Roman" w:cs="Times New Roman"/>
          <w:bCs/>
          <w:sz w:val="26"/>
          <w:szCs w:val="26"/>
        </w:rPr>
        <w:t>Перечень программных мероприятий</w:t>
      </w:r>
      <w:r w:rsidRPr="00D074CA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916"/>
        <w:gridCol w:w="572"/>
        <w:gridCol w:w="146"/>
        <w:gridCol w:w="275"/>
        <w:gridCol w:w="359"/>
        <w:gridCol w:w="66"/>
        <w:gridCol w:w="7"/>
        <w:gridCol w:w="276"/>
        <w:gridCol w:w="295"/>
        <w:gridCol w:w="136"/>
        <w:gridCol w:w="136"/>
        <w:gridCol w:w="503"/>
        <w:gridCol w:w="72"/>
        <w:gridCol w:w="137"/>
        <w:gridCol w:w="6"/>
        <w:gridCol w:w="425"/>
        <w:gridCol w:w="143"/>
        <w:gridCol w:w="1986"/>
      </w:tblGrid>
      <w:tr w:rsidR="00D074CA" w:rsidRPr="00D074CA" w:rsidTr="002B1B5F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</w:t>
            </w:r>
            <w:proofErr w:type="spellStart"/>
            <w:r w:rsidR="006E408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D074CA" w:rsidRPr="00D074CA" w:rsidTr="002B1B5F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1 Организационные мероприятия по выполнению Программы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Создание общественного формирования по охране общественного порядка «Отряд содействия полиции»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до 01.01.</w:t>
            </w:r>
          </w:p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4C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Реализовать комплексные меры по стимулированию участия населения в деятельности общественного формирования по охране общественного порядка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0B1C2C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Возложить обязанности куратора по исполнению Программы на главу  Краснопольского сельсовета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Разработать и распространить среди населения памятки (листовки) о порядке действия при совершении правонарушений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0B1C2C" w:rsidP="000B1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2. Нормативно- правовое обеспечение профилактики правонарушений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Организовать разработку и принятия нормативно- правовых актов:</w:t>
            </w:r>
          </w:p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 участии населения в охране общественного порядка</w:t>
            </w:r>
          </w:p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 Реализовать комплексные меры по стимулированию участия населения в деятельности общественного формирования по охране общественного порядка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960928" w:rsidP="0096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lastRenderedPageBreak/>
              <w:t xml:space="preserve">3. Профилактика терроризма и экстремизма, минимизация </w:t>
            </w:r>
          </w:p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  <w:b/>
              </w:rPr>
              <w:t>и ликвидация последствий  терроризма и экстремизма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Обеспечить пропаганду по добровольной сдаче оружия и боеприпасов, незаконно хранящегося у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Разработать и распространить среди населения памятки (листовки) о порядке действия при совершении терроризма и экстремизма.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960928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4.Профилактика правонарушений, связанных с незаконным оборотом наркотиков</w:t>
            </w:r>
          </w:p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  <w:b/>
              </w:rPr>
              <w:t xml:space="preserve"> и этилового спирта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Организовать рейды, вести разъяснительную работу, среди населения провести беседы, лекции по профилактике и борьбе с незаконным оборотом и употреблением наркотиков, этилового спирта, пьянством и алкоголизмом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 xml:space="preserve">5.Профилактика и предупреждение правонарушений со стороны лиц, осужденных 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Создать наблюдательный Совет при администрации Краснопольского сельсовета, осуществляющий функции по социальной адаптации 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лиц, освободившихся из мест лишения свободы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Осуществлять взаимодействие по вопросам контроля за поведением осужденных без изоляции от общества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:rsidTr="002B1B5F">
        <w:tc>
          <w:tcPr>
            <w:tcW w:w="10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6. Профилактика правонарушений среди несовершеннолетних и молодежи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молодежи в администрации Краснопольского сельсовета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детский сад, ФАП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женсовет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обследования неблагополучных семей, состоящих на учете в администрации поселения.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МБОУ КСШ женсовет, 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рейдов, направленных на выявление родителей (их законных представителей) и должностных лиц, ненадлежащим образом исполняющих обязанности по содержанию, обучению и воспитанию детей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МБОУ КСШ, женсовет, УУП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Активизация пропаганды правовых знаний среди населения, учащихся школы с целью снижения уровня преступности со стороны учащихся, среди несовершеннолетних, не достигнувших возраста, с которого наступает уголовная ответственность.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УУП, СДК, библиотека, женсовет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системы антиалкогольного и антинаркотического образования с педагогами, учащимися, молодежью, родительской общественностью  через семинары, лектории, родительские собрания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СДК, МБОУ КСШ библиотека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Проведение акций  «Скажи наркотикам нет», «Да – здоровому поколению», «Без наркотиков»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 СДК, МБОУ КСШ,</w:t>
            </w:r>
          </w:p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библиотека, УУП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 СДК, библиотека, женсовет, Совет ветеранов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Проведение праздников «День семьи», «День матери»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 СДК, библиотека, женсовет, Совет ветеранов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Подводить итоги о состоянии преступности среди несовершеннолетних на территории поселения, заслушивать информацию участкового уполномоченного полиции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 отдыха и занятости детей и подростков, состоящих на учете в КДН и ЗП, ГДН ОВД,  из числа неблагополучных семей, семей «группы риска»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ЦЗН, СДК, библиотека</w:t>
            </w:r>
          </w:p>
        </w:tc>
      </w:tr>
      <w:tr w:rsidR="00D074CA" w:rsidRPr="00D074CA" w:rsidTr="002B1B5F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спортивных секций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</w:t>
            </w:r>
          </w:p>
        </w:tc>
      </w:tr>
    </w:tbl>
    <w:tbl>
      <w:tblPr>
        <w:tblpPr w:leftFromText="180" w:rightFromText="180" w:vertAnchor="text" w:horzAnchor="margin" w:tblpXSpec="center" w:tblpY="773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916"/>
        <w:gridCol w:w="718"/>
        <w:gridCol w:w="700"/>
        <w:gridCol w:w="7"/>
        <w:gridCol w:w="707"/>
        <w:gridCol w:w="848"/>
        <w:gridCol w:w="6"/>
        <w:gridCol w:w="568"/>
        <w:gridCol w:w="1986"/>
      </w:tblGrid>
      <w:tr w:rsidR="000B1C2C" w:rsidRPr="00D074CA" w:rsidTr="00304D40"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7.Мероприяти по социальной и культурной интеграции мигрантов в российское общество и их адаптация к условиям жизни в нем</w:t>
            </w:r>
          </w:p>
        </w:tc>
      </w:tr>
      <w:tr w:rsidR="000B1C2C" w:rsidRPr="00D074CA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мигрантов в культурно массовые и общественные мероприятия (проведение мероприятий направленных на сохранение национальных культур)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Краснопольский СДК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0B1C2C" w:rsidRPr="00D074CA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мигрантов по правовым и социальным вопросам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Алтайскому району, УСПН,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0B1C2C" w:rsidRPr="00D074CA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Выявлять организации (общества) отрицательно влияющие на межнациональные отношения, формирующие негативное отношение к мигрантам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Краснопольская ДНД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0B1C2C" w:rsidRPr="00D074CA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специальные уроки толерантности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Краснопольская СШ</w:t>
            </w:r>
          </w:p>
          <w:p w:rsidR="000B1C2C" w:rsidRPr="00D074CA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Краснопольский СДК</w:t>
            </w:r>
          </w:p>
        </w:tc>
      </w:tr>
      <w:tr w:rsidR="000B1C2C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Default="000B1C2C" w:rsidP="00304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лекций, семинаров, круглых столов по истории и культуре России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Pr="00D074CA" w:rsidRDefault="000B1C2C" w:rsidP="0030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2C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0B1C2C" w:rsidRDefault="000B1C2C" w:rsidP="0030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Краснопольский СДК</w:t>
            </w:r>
          </w:p>
        </w:tc>
      </w:tr>
    </w:tbl>
    <w:p w:rsidR="00D074CA" w:rsidRPr="00D074CA" w:rsidRDefault="00D074CA" w:rsidP="00D074CA">
      <w:pPr>
        <w:rPr>
          <w:rFonts w:ascii="Times New Roman" w:hAnsi="Times New Roman" w:cs="Times New Roman"/>
          <w:sz w:val="26"/>
          <w:szCs w:val="26"/>
        </w:rPr>
      </w:pPr>
    </w:p>
    <w:p w:rsidR="00D074CA" w:rsidRPr="00D074CA" w:rsidRDefault="00D074CA" w:rsidP="00D07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«4. Обоснование ресурсного обеспечения» изложить в новой редакции:</w:t>
      </w:r>
    </w:p>
    <w:p w:rsidR="00FC4E83" w:rsidRPr="00FC4E83" w:rsidRDefault="00FC4E83" w:rsidP="00702BE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C4E83">
        <w:rPr>
          <w:rFonts w:ascii="Times New Roman" w:hAnsi="Times New Roman" w:cs="Times New Roman"/>
          <w:bCs/>
          <w:sz w:val="26"/>
          <w:szCs w:val="26"/>
        </w:rPr>
        <w:t>Общ</w:t>
      </w:r>
      <w:r w:rsidR="00702BE0">
        <w:rPr>
          <w:rFonts w:ascii="Times New Roman" w:hAnsi="Times New Roman" w:cs="Times New Roman"/>
          <w:bCs/>
          <w:sz w:val="26"/>
          <w:szCs w:val="26"/>
        </w:rPr>
        <w:t>и</w:t>
      </w:r>
      <w:r w:rsidRPr="00FC4E83">
        <w:rPr>
          <w:rFonts w:ascii="Times New Roman" w:hAnsi="Times New Roman" w:cs="Times New Roman"/>
          <w:bCs/>
          <w:sz w:val="26"/>
          <w:szCs w:val="26"/>
        </w:rPr>
        <w:t>й объем финансирования Программы составит –</w:t>
      </w:r>
      <w:r w:rsidR="005161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74CA">
        <w:rPr>
          <w:rFonts w:ascii="Times New Roman" w:hAnsi="Times New Roman" w:cs="Times New Roman"/>
          <w:bCs/>
          <w:sz w:val="26"/>
          <w:szCs w:val="26"/>
        </w:rPr>
        <w:t>2</w:t>
      </w:r>
      <w:r w:rsidR="00313B58">
        <w:rPr>
          <w:rFonts w:ascii="Times New Roman" w:hAnsi="Times New Roman" w:cs="Times New Roman"/>
          <w:bCs/>
          <w:sz w:val="26"/>
          <w:szCs w:val="26"/>
        </w:rPr>
        <w:t>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, в том числе по годам:</w:t>
      </w:r>
    </w:p>
    <w:p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>- за счет средств местного бюджета</w:t>
      </w:r>
      <w:r w:rsidR="005161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74CA">
        <w:rPr>
          <w:rFonts w:ascii="Times New Roman" w:hAnsi="Times New Roman" w:cs="Times New Roman"/>
          <w:bCs/>
          <w:sz w:val="26"/>
          <w:szCs w:val="26"/>
        </w:rPr>
        <w:t>2</w:t>
      </w:r>
      <w:r w:rsidR="00313B58">
        <w:rPr>
          <w:rFonts w:ascii="Times New Roman" w:hAnsi="Times New Roman" w:cs="Times New Roman"/>
          <w:bCs/>
          <w:sz w:val="26"/>
          <w:szCs w:val="26"/>
        </w:rPr>
        <w:t>0</w:t>
      </w:r>
      <w:r w:rsidR="00697950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702BE0">
        <w:rPr>
          <w:rFonts w:ascii="Times New Roman" w:hAnsi="Times New Roman" w:cs="Times New Roman"/>
          <w:bCs/>
          <w:sz w:val="26"/>
          <w:szCs w:val="26"/>
        </w:rPr>
        <w:t>:</w:t>
      </w:r>
    </w:p>
    <w:p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>- 2016 год –</w:t>
      </w:r>
      <w:r w:rsidR="00D074CA">
        <w:rPr>
          <w:rFonts w:ascii="Times New Roman" w:hAnsi="Times New Roman" w:cs="Times New Roman"/>
          <w:bCs/>
          <w:sz w:val="26"/>
          <w:szCs w:val="26"/>
        </w:rPr>
        <w:t>5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 xml:space="preserve">- 2017 год </w:t>
      </w:r>
      <w:r w:rsidR="00D074CA">
        <w:rPr>
          <w:rFonts w:ascii="Times New Roman" w:hAnsi="Times New Roman" w:cs="Times New Roman"/>
          <w:bCs/>
          <w:sz w:val="26"/>
          <w:szCs w:val="26"/>
        </w:rPr>
        <w:t>–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74CA">
        <w:rPr>
          <w:rFonts w:ascii="Times New Roman" w:hAnsi="Times New Roman" w:cs="Times New Roman"/>
          <w:bCs/>
          <w:sz w:val="26"/>
          <w:szCs w:val="26"/>
        </w:rPr>
        <w:t xml:space="preserve">6 </w:t>
      </w:r>
      <w:r w:rsidRPr="00FC4E83">
        <w:rPr>
          <w:rFonts w:ascii="Times New Roman" w:hAnsi="Times New Roman" w:cs="Times New Roman"/>
          <w:bCs/>
          <w:sz w:val="26"/>
          <w:szCs w:val="26"/>
        </w:rPr>
        <w:t>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 xml:space="preserve">-2018 год – </w:t>
      </w:r>
      <w:r w:rsidR="00D074CA">
        <w:rPr>
          <w:rFonts w:ascii="Times New Roman" w:hAnsi="Times New Roman" w:cs="Times New Roman"/>
          <w:bCs/>
          <w:sz w:val="26"/>
          <w:szCs w:val="26"/>
        </w:rPr>
        <w:t>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 xml:space="preserve">- 2019 год – </w:t>
      </w:r>
      <w:r w:rsidR="00960928">
        <w:rPr>
          <w:rFonts w:ascii="Times New Roman" w:hAnsi="Times New Roman" w:cs="Times New Roman"/>
          <w:bCs/>
          <w:sz w:val="26"/>
          <w:szCs w:val="26"/>
        </w:rPr>
        <w:t>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:rsid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- 2020 год – </w:t>
      </w:r>
      <w:r w:rsidR="00D074CA">
        <w:rPr>
          <w:rFonts w:ascii="Times New Roman" w:hAnsi="Times New Roman" w:cs="Times New Roman"/>
          <w:bCs/>
          <w:sz w:val="26"/>
          <w:szCs w:val="26"/>
        </w:rPr>
        <w:t>9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О.Е.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D004C2" w:rsidRDefault="00D004C2" w:rsidP="00D004C2"/>
    <w:p w:rsidR="00AE0658" w:rsidRDefault="00AE0658"/>
    <w:sectPr w:rsidR="00AE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B1C2C"/>
    <w:rsid w:val="001463B8"/>
    <w:rsid w:val="001C3376"/>
    <w:rsid w:val="002838D5"/>
    <w:rsid w:val="00313B58"/>
    <w:rsid w:val="003B1ABC"/>
    <w:rsid w:val="003B44D5"/>
    <w:rsid w:val="00454A84"/>
    <w:rsid w:val="0048396C"/>
    <w:rsid w:val="0051615A"/>
    <w:rsid w:val="00697950"/>
    <w:rsid w:val="006E4080"/>
    <w:rsid w:val="00702BE0"/>
    <w:rsid w:val="009122BF"/>
    <w:rsid w:val="00960928"/>
    <w:rsid w:val="00985683"/>
    <w:rsid w:val="009D0839"/>
    <w:rsid w:val="00AE0658"/>
    <w:rsid w:val="00B36247"/>
    <w:rsid w:val="00D004C2"/>
    <w:rsid w:val="00D074CA"/>
    <w:rsid w:val="00ED1B09"/>
    <w:rsid w:val="00FC4E83"/>
    <w:rsid w:val="00FD7341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06F3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E50C-0058-44AB-B869-98430499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2019-02-13T04:36:00Z</cp:lastPrinted>
  <dcterms:created xsi:type="dcterms:W3CDTF">2018-02-26T09:12:00Z</dcterms:created>
  <dcterms:modified xsi:type="dcterms:W3CDTF">2020-02-14T02:26:00Z</dcterms:modified>
</cp:coreProperties>
</file>