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EE4446" w:rsidRDefault="00EE4446" w:rsidP="00EE444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29.03.2017 г.                                    с. Краснополье                                                     № 15</w:t>
      </w: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Краснопольский</w:t>
      </w: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 Алтайского района Республики Хакасия</w:t>
      </w: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9B5A4E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Краснопольский сельсовет Алтайского района Республики Хакасия, Совет депутатов Краснопольского сельсовета Алтайского района Республики Хакасия</w:t>
      </w:r>
      <w:r w:rsidR="009B5A4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РЕШИЛ:</w:t>
      </w:r>
    </w:p>
    <w:p w:rsidR="00EE4446" w:rsidRDefault="00EE4446" w:rsidP="00EE4446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Краснопольский сельсовет Алтайского района Республики Хакасия, утвержденный решением Совета депутатов муниципального образования Краснопольский сельсовет от 10.01.2006 № 8 (в редакции от 28.06.2006 № 21, 30.10.2006 № 30, 30.09.2007 № 27, 28.05.2009 № 17, 11.11.2009 № 43, 30.12.2009 № 65, 23.06.2010 № 13, 20.08.2010 № 33, 24.12.2010 № 31, 28.04.2011 № 48, 27.12.2011 № 79, 20.06.2012 № 22, 11.09.2012 № 33, 17.05.2013 № 16, 03.10.2013 № 32, 27.12.2013 № 48, 29.05.2014 № 18, 05.12.2014 № 48, 25.02.2015 № 66, 14.08.2015 № 97, 25.11.2015 № 16, 24.03.2016 № 34, 30.09.2016 № 65) (далее - Устав), следующие изменения и дополнения:</w:t>
      </w:r>
    </w:p>
    <w:p w:rsidR="00EE4446" w:rsidRDefault="00EE4446" w:rsidP="00EE4446">
      <w:pPr>
        <w:tabs>
          <w:tab w:val="left" w:pos="72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1) пункт 1 части 2 статьи 17 </w:t>
      </w:r>
      <w:r>
        <w:rPr>
          <w:rFonts w:ascii="Times New Roman" w:hAnsi="Times New Roman"/>
          <w:sz w:val="26"/>
          <w:szCs w:val="26"/>
        </w:rPr>
        <w:t>Устава изложить в следующей редакции:</w:t>
      </w:r>
    </w:p>
    <w:p w:rsidR="00EE4446" w:rsidRDefault="00EE4446" w:rsidP="00E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актами;»;</w:t>
      </w:r>
    </w:p>
    <w:p w:rsidR="009B5A4E" w:rsidRPr="009B5A4E" w:rsidRDefault="00EE4446" w:rsidP="00E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446">
        <w:rPr>
          <w:rFonts w:ascii="Times New Roman" w:hAnsi="Times New Roman" w:cs="Times New Roman"/>
          <w:b/>
          <w:sz w:val="26"/>
          <w:szCs w:val="26"/>
        </w:rPr>
        <w:t>2</w:t>
      </w:r>
      <w:r w:rsidR="009B5A4E">
        <w:rPr>
          <w:rFonts w:ascii="Times New Roman" w:hAnsi="Times New Roman" w:cs="Times New Roman"/>
          <w:b/>
          <w:sz w:val="26"/>
          <w:szCs w:val="26"/>
        </w:rPr>
        <w:t xml:space="preserve">) статью 42 Устава </w:t>
      </w:r>
      <w:r w:rsidR="009B5A4E" w:rsidRPr="009B5A4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E4446" w:rsidRPr="00EE4446" w:rsidRDefault="00EE4446" w:rsidP="00E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4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A4E">
        <w:rPr>
          <w:rFonts w:ascii="Times New Roman" w:hAnsi="Times New Roman" w:cs="Times New Roman"/>
          <w:b/>
          <w:sz w:val="26"/>
          <w:szCs w:val="26"/>
        </w:rPr>
        <w:t>«</w:t>
      </w:r>
      <w:r w:rsidRPr="00EE4446">
        <w:rPr>
          <w:rFonts w:ascii="Times New Roman" w:hAnsi="Times New Roman" w:cs="Times New Roman"/>
          <w:b/>
          <w:sz w:val="26"/>
          <w:szCs w:val="26"/>
        </w:rPr>
        <w:t>Статья 42. Временное исполнение полномочий главы поселения</w:t>
      </w:r>
    </w:p>
    <w:p w:rsidR="00EE4446" w:rsidRDefault="00EE4446" w:rsidP="00EE444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поселения.</w:t>
      </w:r>
    </w:p>
    <w:p w:rsidR="00EE4446" w:rsidRDefault="00EE4446" w:rsidP="00EE444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В случае, если специалист 1 категории администрации поселения отсутствует или не назначен, указанные в части 1 настоящей статьи полномочия исполняет депутат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Совета депутатов, за которого проголосовало наибольшее количество депутатов Совета депутатов, присутствующих на сессии.</w:t>
      </w:r>
    </w:p>
    <w:p w:rsidR="00EE4446" w:rsidRDefault="00EE4446" w:rsidP="00EE4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 В иных случаях отсутствия главы поселения (отпуск, командировка, временная нетрудоспособность и т.д.) его полномочия осуществляет специалист 1 категории администрации поселения, а в случае его отсутствия (отсутствия согласия на замещение) - лицо, определенное Советом депутатов.»;</w:t>
      </w:r>
    </w:p>
    <w:p w:rsidR="00EE4446" w:rsidRDefault="00EE4446" w:rsidP="00EE4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EE4446" w:rsidRDefault="00EE4446" w:rsidP="00EE44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3) абзац четвертый части 1 статьи 75</w:t>
      </w:r>
      <w:r>
        <w:rPr>
          <w:rFonts w:ascii="Times New Roman" w:hAnsi="Times New Roman"/>
          <w:iCs/>
          <w:sz w:val="26"/>
          <w:szCs w:val="26"/>
        </w:rPr>
        <w:t xml:space="preserve"> Устава изложить в следующей редакции:</w:t>
      </w:r>
    </w:p>
    <w:p w:rsidR="00EE4446" w:rsidRDefault="00EE4446" w:rsidP="00E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актами.».</w:t>
      </w: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446" w:rsidRDefault="00EE4446" w:rsidP="00EE444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С.А. Артемьева</w:t>
      </w:r>
    </w:p>
    <w:p w:rsidR="00EE4446" w:rsidRDefault="00EE4446" w:rsidP="00EE4446">
      <w:pPr>
        <w:spacing w:after="0" w:line="240" w:lineRule="auto"/>
        <w:ind w:firstLine="709"/>
      </w:pPr>
    </w:p>
    <w:p w:rsidR="00EE4446" w:rsidRDefault="00EE4446" w:rsidP="00EE4446">
      <w:pPr>
        <w:spacing w:after="0" w:line="240" w:lineRule="auto"/>
        <w:ind w:firstLine="709"/>
      </w:pPr>
    </w:p>
    <w:p w:rsidR="00A00899" w:rsidRDefault="00A00899"/>
    <w:sectPr w:rsidR="00A0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C"/>
    <w:rsid w:val="0025778C"/>
    <w:rsid w:val="009B5A4E"/>
    <w:rsid w:val="00A00899"/>
    <w:rsid w:val="00E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7907-8841-431A-B232-E409544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46"/>
    <w:pPr>
      <w:ind w:left="720"/>
      <w:contextualSpacing/>
    </w:pPr>
    <w:rPr>
      <w:rFonts w:cs="Times New Roman"/>
      <w:lang w:eastAsia="ru-RU"/>
    </w:rPr>
  </w:style>
  <w:style w:type="paragraph" w:customStyle="1" w:styleId="1">
    <w:name w:val="Без интервала1"/>
    <w:rsid w:val="00EE444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E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2A06-430B-4508-B66B-8E29E7EA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2017-04-07T04:31:00Z</cp:lastPrinted>
  <dcterms:created xsi:type="dcterms:W3CDTF">2017-03-27T06:11:00Z</dcterms:created>
  <dcterms:modified xsi:type="dcterms:W3CDTF">2017-04-07T04:32:00Z</dcterms:modified>
</cp:coreProperties>
</file>