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28" w:rsidRDefault="00677D28" w:rsidP="00677D28">
      <w:pPr>
        <w:pStyle w:val="a4"/>
        <w:rPr>
          <w:rFonts w:ascii="Times New Roman" w:hAnsi="Times New Roman"/>
          <w:b w:val="0"/>
          <w:sz w:val="26"/>
          <w:szCs w:val="26"/>
        </w:rPr>
      </w:pPr>
    </w:p>
    <w:p w:rsidR="00677D28" w:rsidRDefault="00677D28" w:rsidP="00677D28">
      <w:pPr>
        <w:pStyle w:val="a4"/>
        <w:rPr>
          <w:rFonts w:ascii="Times New Roman" w:hAnsi="Times New Roman"/>
          <w:b w:val="0"/>
          <w:sz w:val="26"/>
          <w:szCs w:val="26"/>
        </w:rPr>
      </w:pPr>
    </w:p>
    <w:p w:rsidR="00677D28" w:rsidRDefault="00677D28" w:rsidP="00677D28">
      <w:pPr>
        <w:pStyle w:val="a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677D28" w:rsidRDefault="00677D28" w:rsidP="00677D28">
      <w:pPr>
        <w:pStyle w:val="a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Республики Хакасия</w:t>
      </w:r>
    </w:p>
    <w:p w:rsidR="00677D28" w:rsidRDefault="00677D28" w:rsidP="00677D28">
      <w:pPr>
        <w:pStyle w:val="a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</w:p>
    <w:p w:rsidR="00677D28" w:rsidRDefault="00677D28" w:rsidP="00677D28">
      <w:pPr>
        <w:pStyle w:val="a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Совет депутатов Краснопольского сельсовета</w:t>
      </w:r>
    </w:p>
    <w:p w:rsidR="00677D28" w:rsidRDefault="00677D28" w:rsidP="00677D28">
      <w:pPr>
        <w:pStyle w:val="2"/>
        <w:rPr>
          <w:sz w:val="26"/>
        </w:rPr>
      </w:pPr>
    </w:p>
    <w:p w:rsidR="00677D28" w:rsidRPr="00A47F4A" w:rsidRDefault="00677D28" w:rsidP="00677D28">
      <w:pPr>
        <w:pStyle w:val="2"/>
        <w:rPr>
          <w:b w:val="0"/>
          <w:sz w:val="26"/>
        </w:rPr>
      </w:pPr>
      <w:r w:rsidRPr="00A47F4A">
        <w:rPr>
          <w:b w:val="0"/>
          <w:sz w:val="26"/>
        </w:rPr>
        <w:t>РЕШЕНИЕ</w:t>
      </w:r>
    </w:p>
    <w:p w:rsidR="00677D28" w:rsidRPr="00931A7F" w:rsidRDefault="00677D28" w:rsidP="00677D28">
      <w:pPr>
        <w:pStyle w:val="a0"/>
        <w:jc w:val="center"/>
        <w:rPr>
          <w:b/>
          <w:sz w:val="26"/>
        </w:rPr>
      </w:pPr>
    </w:p>
    <w:p w:rsidR="00677D28" w:rsidRDefault="00E50697" w:rsidP="00677D28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28</w:t>
      </w:r>
      <w:r w:rsidR="00677D28">
        <w:rPr>
          <w:rFonts w:ascii="Times New Roman" w:hAnsi="Times New Roman"/>
          <w:sz w:val="26"/>
        </w:rPr>
        <w:t xml:space="preserve">.05.2015 </w:t>
      </w:r>
      <w:r w:rsidR="00677D28">
        <w:rPr>
          <w:rFonts w:ascii="Times New Roman" w:hAnsi="Times New Roman"/>
          <w:sz w:val="26"/>
        </w:rPr>
        <w:tab/>
      </w:r>
      <w:r w:rsidR="00677D28">
        <w:rPr>
          <w:rFonts w:ascii="Times New Roman" w:hAnsi="Times New Roman"/>
          <w:sz w:val="26"/>
        </w:rPr>
        <w:tab/>
      </w:r>
      <w:r w:rsidR="00677D28">
        <w:rPr>
          <w:rFonts w:ascii="Times New Roman" w:hAnsi="Times New Roman"/>
          <w:sz w:val="26"/>
        </w:rPr>
        <w:tab/>
      </w:r>
      <w:r w:rsidR="00677D28" w:rsidRPr="00931A7F">
        <w:rPr>
          <w:rFonts w:ascii="Times New Roman" w:hAnsi="Times New Roman"/>
          <w:sz w:val="26"/>
        </w:rPr>
        <w:tab/>
      </w:r>
      <w:r w:rsidR="00677D28" w:rsidRPr="00931A7F">
        <w:rPr>
          <w:rFonts w:ascii="Times New Roman" w:hAnsi="Times New Roman"/>
          <w:sz w:val="26"/>
        </w:rPr>
        <w:tab/>
      </w:r>
      <w:r w:rsidR="00677D28" w:rsidRPr="00931A7F">
        <w:rPr>
          <w:rFonts w:ascii="Times New Roman" w:hAnsi="Times New Roman"/>
          <w:sz w:val="26"/>
        </w:rPr>
        <w:tab/>
      </w:r>
      <w:bookmarkStart w:id="0" w:name="_GoBack"/>
      <w:bookmarkEnd w:id="0"/>
      <w:r w:rsidR="00677D28" w:rsidRPr="00931A7F">
        <w:rPr>
          <w:rFonts w:ascii="Times New Roman" w:hAnsi="Times New Roman"/>
          <w:sz w:val="26"/>
        </w:rPr>
        <w:t xml:space="preserve">     </w:t>
      </w:r>
      <w:r w:rsidR="00677D28">
        <w:rPr>
          <w:rFonts w:ascii="Times New Roman" w:hAnsi="Times New Roman"/>
          <w:sz w:val="26"/>
        </w:rPr>
        <w:t xml:space="preserve">                                         </w:t>
      </w:r>
      <w:r w:rsidR="00677D28" w:rsidRPr="00931A7F">
        <w:rPr>
          <w:rFonts w:ascii="Times New Roman" w:hAnsi="Times New Roman"/>
          <w:sz w:val="26"/>
        </w:rPr>
        <w:t xml:space="preserve">  №  </w:t>
      </w:r>
      <w:r w:rsidR="00DB1080">
        <w:rPr>
          <w:rFonts w:ascii="Times New Roman" w:hAnsi="Times New Roman"/>
          <w:sz w:val="26"/>
        </w:rPr>
        <w:t>8</w:t>
      </w:r>
      <w:r w:rsidR="00785ED8">
        <w:rPr>
          <w:rFonts w:ascii="Times New Roman" w:hAnsi="Times New Roman"/>
          <w:sz w:val="26"/>
        </w:rPr>
        <w:t>3</w:t>
      </w:r>
    </w:p>
    <w:p w:rsidR="00677D28" w:rsidRPr="00931A7F" w:rsidRDefault="00677D28" w:rsidP="00677D28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с. Краснополье</w:t>
      </w:r>
    </w:p>
    <w:p w:rsidR="00677D28" w:rsidRPr="007A45CF" w:rsidRDefault="00677D28" w:rsidP="00677D28">
      <w:pPr>
        <w:pStyle w:val="1"/>
      </w:pPr>
    </w:p>
    <w:tbl>
      <w:tblPr>
        <w:tblW w:w="0" w:type="auto"/>
        <w:tblLayout w:type="fixed"/>
        <w:tblLook w:val="0000"/>
      </w:tblPr>
      <w:tblGrid>
        <w:gridCol w:w="4219"/>
      </w:tblGrid>
      <w:tr w:rsidR="00677D28" w:rsidRPr="00F46E1C" w:rsidTr="0064784D">
        <w:tc>
          <w:tcPr>
            <w:tcW w:w="4219" w:type="dxa"/>
          </w:tcPr>
          <w:p w:rsidR="00677D28" w:rsidRPr="007A45CF" w:rsidRDefault="00677D28" w:rsidP="0064784D">
            <w:pPr>
              <w:pStyle w:val="1"/>
              <w:jc w:val="both"/>
            </w:pPr>
            <w:r>
              <w:rPr>
                <w:rFonts w:cs="Calibri"/>
              </w:rPr>
              <w:t>Об утверждении коэффициентов (</w:t>
            </w:r>
            <w:proofErr w:type="spellStart"/>
            <w:r>
              <w:rPr>
                <w:rFonts w:cs="Calibri"/>
              </w:rPr>
              <w:t>Кв</w:t>
            </w:r>
            <w:proofErr w:type="spellEnd"/>
            <w:r>
              <w:rPr>
                <w:rFonts w:cs="Calibri"/>
              </w:rPr>
              <w:t>) видов разрешенного использования и категории земельных участков, применяемых для расчета арендной платы за земельные участки на территории Краснопольского сельсовета</w:t>
            </w:r>
          </w:p>
        </w:tc>
      </w:tr>
    </w:tbl>
    <w:p w:rsidR="00677D28" w:rsidRPr="007A45CF" w:rsidRDefault="00677D28" w:rsidP="00677D28">
      <w:pPr>
        <w:pStyle w:val="1"/>
        <w:jc w:val="both"/>
      </w:pPr>
    </w:p>
    <w:p w:rsidR="00677D28" w:rsidRDefault="00677D28" w:rsidP="00677D28">
      <w:pPr>
        <w:pStyle w:val="1"/>
        <w:ind w:firstLine="993"/>
        <w:jc w:val="both"/>
        <w:rPr>
          <w:szCs w:val="26"/>
        </w:rPr>
      </w:pPr>
      <w:proofErr w:type="gramStart"/>
      <w:r w:rsidRPr="00692BCF">
        <w:rPr>
          <w:rFonts w:cs="Calibri"/>
        </w:rPr>
        <w:t xml:space="preserve">В соответствии со </w:t>
      </w:r>
      <w:hyperlink r:id="rId5" w:history="1">
        <w:r w:rsidRPr="00692BCF">
          <w:rPr>
            <w:rFonts w:cs="Calibri"/>
          </w:rPr>
          <w:t>ст. 65</w:t>
        </w:r>
      </w:hyperlink>
      <w:r w:rsidRPr="00692BCF">
        <w:rPr>
          <w:rFonts w:cs="Calibri"/>
        </w:rPr>
        <w:t xml:space="preserve"> Земельного кодекса Российской Федерации, </w:t>
      </w:r>
      <w:hyperlink r:id="rId6" w:history="1">
        <w:r w:rsidRPr="00692BCF">
          <w:rPr>
            <w:rFonts w:cs="Calibri"/>
          </w:rPr>
          <w:t>ст. 3</w:t>
        </w:r>
      </w:hyperlink>
      <w:r w:rsidRPr="00692BCF">
        <w:rPr>
          <w:rFonts w:cs="Calibri"/>
        </w:rPr>
        <w:t xml:space="preserve"> Федерального закона от 25.10.2001 N 137-ФЗ "О введении в действие Земельного кодекса Российской Федерации", </w:t>
      </w:r>
      <w:hyperlink r:id="rId7" w:history="1">
        <w:r w:rsidRPr="00692BCF">
          <w:rPr>
            <w:rFonts w:cs="Calibri"/>
          </w:rPr>
          <w:t>Постановлением</w:t>
        </w:r>
      </w:hyperlink>
      <w:r w:rsidRPr="00692BCF">
        <w:rPr>
          <w:rFonts w:cs="Calibri"/>
        </w:rP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порядке, условиях</w:t>
      </w:r>
      <w:proofErr w:type="gramEnd"/>
      <w:r w:rsidRPr="00692BCF">
        <w:rPr>
          <w:rFonts w:cs="Calibri"/>
        </w:rPr>
        <w:t xml:space="preserve"> и </w:t>
      </w:r>
      <w:proofErr w:type="gramStart"/>
      <w:r w:rsidRPr="00692BCF">
        <w:rPr>
          <w:rFonts w:cs="Calibri"/>
        </w:rPr>
        <w:t>сроках</w:t>
      </w:r>
      <w:proofErr w:type="gramEnd"/>
      <w:r w:rsidRPr="00692BCF">
        <w:rPr>
          <w:rFonts w:cs="Calibri"/>
        </w:rPr>
        <w:t xml:space="preserve"> внесения арендной платы за земли, находящиеся в собственности Российской Федерации", </w:t>
      </w:r>
      <w:hyperlink r:id="rId8" w:history="1">
        <w:r w:rsidRPr="00692BCF">
          <w:rPr>
            <w:rFonts w:cs="Calibri"/>
          </w:rPr>
          <w:t>Постановлением</w:t>
        </w:r>
      </w:hyperlink>
      <w:r w:rsidRPr="00692BCF">
        <w:rPr>
          <w:rFonts w:cs="Calibri"/>
        </w:rPr>
        <w:t xml:space="preserve"> Правительства Республики Хакасия от 23.01.2008 N 05 "Об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на территории Республики Хакасия",</w:t>
      </w:r>
      <w:r w:rsidRPr="00692BCF">
        <w:t xml:space="preserve"> Совет депутатов </w:t>
      </w:r>
      <w:r>
        <w:rPr>
          <w:szCs w:val="26"/>
        </w:rPr>
        <w:t>Краснопольского</w:t>
      </w:r>
      <w:r w:rsidRPr="00692BCF">
        <w:rPr>
          <w:szCs w:val="26"/>
        </w:rPr>
        <w:t xml:space="preserve"> сельсовета </w:t>
      </w:r>
    </w:p>
    <w:p w:rsidR="00677D28" w:rsidRDefault="00677D28" w:rsidP="00677D28">
      <w:pPr>
        <w:pStyle w:val="1"/>
        <w:ind w:firstLine="993"/>
        <w:jc w:val="both"/>
      </w:pPr>
    </w:p>
    <w:p w:rsidR="00677D28" w:rsidRDefault="00677D28" w:rsidP="00677D28">
      <w:pPr>
        <w:pStyle w:val="1"/>
        <w:ind w:firstLine="993"/>
        <w:jc w:val="center"/>
      </w:pPr>
      <w:r w:rsidRPr="00692BCF">
        <w:t>РЕШИЛ:</w:t>
      </w:r>
    </w:p>
    <w:p w:rsidR="00677D28" w:rsidRDefault="00677D28" w:rsidP="00677D2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A45CF"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 xml:space="preserve">Утвердить </w:t>
      </w:r>
      <w:r w:rsidRPr="0055618E">
        <w:rPr>
          <w:rFonts w:ascii="Times New Roman" w:hAnsi="Times New Roman"/>
          <w:sz w:val="26"/>
          <w:szCs w:val="26"/>
        </w:rPr>
        <w:t>коэффициенты (</w:t>
      </w:r>
      <w:proofErr w:type="spellStart"/>
      <w:r w:rsidRPr="0055618E">
        <w:rPr>
          <w:rFonts w:ascii="Times New Roman" w:hAnsi="Times New Roman"/>
          <w:sz w:val="26"/>
          <w:szCs w:val="26"/>
        </w:rPr>
        <w:t>Кв</w:t>
      </w:r>
      <w:proofErr w:type="spellEnd"/>
      <w:r w:rsidRPr="0055618E">
        <w:rPr>
          <w:rFonts w:ascii="Times New Roman" w:hAnsi="Times New Roman"/>
          <w:sz w:val="26"/>
          <w:szCs w:val="26"/>
        </w:rPr>
        <w:t xml:space="preserve">) видов разрешенного использования и категории земельных участков, применяемых для расчета арендной платы за земельные участки на территории </w:t>
      </w:r>
      <w:r>
        <w:rPr>
          <w:rFonts w:ascii="Times New Roman" w:hAnsi="Times New Roman"/>
          <w:sz w:val="26"/>
          <w:szCs w:val="26"/>
        </w:rPr>
        <w:t xml:space="preserve">Краснопольского </w:t>
      </w:r>
      <w:r w:rsidRPr="0055618E">
        <w:rPr>
          <w:rFonts w:ascii="Times New Roman" w:hAnsi="Times New Roman"/>
          <w:sz w:val="26"/>
          <w:szCs w:val="26"/>
        </w:rPr>
        <w:t>сельсовета</w:t>
      </w:r>
      <w:r>
        <w:rPr>
          <w:rFonts w:ascii="Times New Roman" w:hAnsi="Times New Roman"/>
          <w:sz w:val="26"/>
        </w:rPr>
        <w:t xml:space="preserve"> согласно приложению.</w:t>
      </w:r>
    </w:p>
    <w:p w:rsidR="00677D28" w:rsidRDefault="00677D28" w:rsidP="00677D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5CF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Настоящее решение вступает в силу со дня его принятия.</w:t>
      </w:r>
    </w:p>
    <w:p w:rsidR="00677D28" w:rsidRDefault="00677D28" w:rsidP="00677D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7D28" w:rsidRDefault="00677D28" w:rsidP="00677D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7D28" w:rsidRDefault="00677D28" w:rsidP="00677D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7D28" w:rsidRDefault="00677D28" w:rsidP="00677D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7D28" w:rsidRPr="00D92257" w:rsidRDefault="00677D28" w:rsidP="00677D2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677D28" w:rsidRPr="009E0C9D" w:rsidRDefault="00677D28" w:rsidP="00677D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0C9D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 xml:space="preserve">Краснопольского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сельсовета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                    С.А.Артемьева</w:t>
      </w:r>
    </w:p>
    <w:p w:rsidR="00677D28" w:rsidRDefault="00677D28" w:rsidP="0067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7D28" w:rsidRDefault="00677D28" w:rsidP="0067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7D28" w:rsidRDefault="00677D28" w:rsidP="0067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7D28" w:rsidRDefault="00677D28" w:rsidP="0067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7D28" w:rsidRDefault="00677D28" w:rsidP="0067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7D28" w:rsidRDefault="00677D28" w:rsidP="00677D28">
      <w:pPr>
        <w:pStyle w:val="2"/>
        <w:jc w:val="right"/>
        <w:rPr>
          <w:b w:val="0"/>
          <w:bCs/>
          <w:color w:val="000000"/>
          <w:spacing w:val="-2"/>
          <w:sz w:val="26"/>
          <w:szCs w:val="26"/>
        </w:rPr>
      </w:pPr>
    </w:p>
    <w:p w:rsidR="00677D28" w:rsidRPr="00DB1080" w:rsidRDefault="00677D28" w:rsidP="00677D28">
      <w:pPr>
        <w:pStyle w:val="2"/>
        <w:jc w:val="right"/>
        <w:rPr>
          <w:b w:val="0"/>
          <w:bCs/>
          <w:color w:val="000000"/>
          <w:spacing w:val="-2"/>
          <w:sz w:val="24"/>
          <w:szCs w:val="24"/>
        </w:rPr>
      </w:pPr>
      <w:r w:rsidRPr="00DB1080">
        <w:rPr>
          <w:b w:val="0"/>
          <w:bCs/>
          <w:color w:val="000000"/>
          <w:spacing w:val="-2"/>
          <w:sz w:val="24"/>
          <w:szCs w:val="24"/>
        </w:rPr>
        <w:t>Приложение</w:t>
      </w:r>
    </w:p>
    <w:p w:rsidR="00677D28" w:rsidRPr="00DB1080" w:rsidRDefault="00677D28" w:rsidP="00677D28">
      <w:pPr>
        <w:pStyle w:val="2"/>
        <w:jc w:val="right"/>
        <w:rPr>
          <w:b w:val="0"/>
          <w:bCs/>
          <w:color w:val="000000"/>
          <w:spacing w:val="-2"/>
          <w:sz w:val="24"/>
          <w:szCs w:val="24"/>
        </w:rPr>
      </w:pPr>
      <w:r w:rsidRPr="00DB1080">
        <w:rPr>
          <w:b w:val="0"/>
          <w:bCs/>
          <w:color w:val="000000"/>
          <w:spacing w:val="-2"/>
          <w:sz w:val="24"/>
          <w:szCs w:val="24"/>
        </w:rPr>
        <w:t xml:space="preserve">к решению Совета депутатов </w:t>
      </w:r>
    </w:p>
    <w:p w:rsidR="00677D28" w:rsidRPr="00DB1080" w:rsidRDefault="00677D28" w:rsidP="00677D28">
      <w:pPr>
        <w:pStyle w:val="2"/>
        <w:jc w:val="right"/>
        <w:rPr>
          <w:b w:val="0"/>
          <w:bCs/>
          <w:color w:val="000000"/>
          <w:spacing w:val="-2"/>
          <w:sz w:val="24"/>
          <w:szCs w:val="24"/>
        </w:rPr>
      </w:pPr>
      <w:r w:rsidRPr="00DB1080">
        <w:rPr>
          <w:b w:val="0"/>
          <w:bCs/>
          <w:color w:val="000000"/>
          <w:spacing w:val="-2"/>
          <w:sz w:val="24"/>
          <w:szCs w:val="24"/>
        </w:rPr>
        <w:t>Краснопольского сельсовета</w:t>
      </w:r>
    </w:p>
    <w:p w:rsidR="00677D28" w:rsidRPr="00DB1080" w:rsidRDefault="00677D28" w:rsidP="00677D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B1080">
        <w:rPr>
          <w:rFonts w:ascii="Times New Roman" w:hAnsi="Times New Roman"/>
          <w:sz w:val="24"/>
          <w:szCs w:val="24"/>
        </w:rPr>
        <w:t xml:space="preserve">от </w:t>
      </w:r>
      <w:r w:rsidR="00DB1080" w:rsidRPr="00DB1080">
        <w:rPr>
          <w:rFonts w:ascii="Times New Roman" w:hAnsi="Times New Roman"/>
          <w:sz w:val="24"/>
          <w:szCs w:val="24"/>
        </w:rPr>
        <w:t>28</w:t>
      </w:r>
      <w:r w:rsidRPr="00DB1080">
        <w:rPr>
          <w:rFonts w:ascii="Times New Roman" w:hAnsi="Times New Roman"/>
          <w:sz w:val="24"/>
          <w:szCs w:val="24"/>
        </w:rPr>
        <w:t xml:space="preserve">.05.2015 г.  № </w:t>
      </w:r>
      <w:r w:rsidR="00DB1080" w:rsidRPr="00DB1080">
        <w:rPr>
          <w:rFonts w:ascii="Times New Roman" w:hAnsi="Times New Roman"/>
          <w:sz w:val="24"/>
          <w:szCs w:val="24"/>
        </w:rPr>
        <w:t>8</w:t>
      </w:r>
      <w:r w:rsidR="00B96045">
        <w:rPr>
          <w:rFonts w:ascii="Times New Roman" w:hAnsi="Times New Roman"/>
          <w:sz w:val="24"/>
          <w:szCs w:val="24"/>
        </w:rPr>
        <w:t>3</w:t>
      </w:r>
    </w:p>
    <w:p w:rsidR="00677D28" w:rsidRPr="00DB1080" w:rsidRDefault="00677D28" w:rsidP="00677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r35"/>
      <w:bookmarkEnd w:id="1"/>
    </w:p>
    <w:p w:rsidR="00677D28" w:rsidRPr="00DB1080" w:rsidRDefault="00677D28" w:rsidP="0067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41"/>
      <w:bookmarkEnd w:id="2"/>
      <w:r w:rsidRPr="00DB1080">
        <w:rPr>
          <w:rFonts w:ascii="Times New Roman" w:hAnsi="Times New Roman"/>
          <w:b/>
          <w:bCs/>
          <w:sz w:val="24"/>
          <w:szCs w:val="24"/>
        </w:rPr>
        <w:t>КОЭФФИЦИЕНТЫ (КВ)</w:t>
      </w:r>
    </w:p>
    <w:p w:rsidR="00677D28" w:rsidRPr="00DB1080" w:rsidRDefault="00677D28" w:rsidP="0067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1080">
        <w:rPr>
          <w:rFonts w:ascii="Times New Roman" w:hAnsi="Times New Roman"/>
          <w:b/>
          <w:bCs/>
          <w:sz w:val="24"/>
          <w:szCs w:val="24"/>
        </w:rPr>
        <w:t>ВИДОВ РАЗРЕШЕННОГО ИСПОЛЬЗОВАНИЯ И КАТЕГОРИИ ЗЕМЕЛЬНЫХ</w:t>
      </w:r>
    </w:p>
    <w:p w:rsidR="00677D28" w:rsidRPr="00DB1080" w:rsidRDefault="00677D28" w:rsidP="0067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1080">
        <w:rPr>
          <w:rFonts w:ascii="Times New Roman" w:hAnsi="Times New Roman"/>
          <w:b/>
          <w:bCs/>
          <w:sz w:val="24"/>
          <w:szCs w:val="24"/>
        </w:rPr>
        <w:t xml:space="preserve">УЧАСТКОВ, ПРИМЕНЯЕМЫХ ДЛЯ РАСЧЕТА АРЕНДНОЙ ПЛАТЫ </w:t>
      </w:r>
      <w:proofErr w:type="gramStart"/>
      <w:r w:rsidRPr="00DB1080">
        <w:rPr>
          <w:rFonts w:ascii="Times New Roman" w:hAnsi="Times New Roman"/>
          <w:b/>
          <w:bCs/>
          <w:sz w:val="24"/>
          <w:szCs w:val="24"/>
        </w:rPr>
        <w:t>ЗА</w:t>
      </w:r>
      <w:proofErr w:type="gramEnd"/>
    </w:p>
    <w:p w:rsidR="00677D28" w:rsidRPr="00DB1080" w:rsidRDefault="00677D28" w:rsidP="0067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1080">
        <w:rPr>
          <w:rFonts w:ascii="Times New Roman" w:hAnsi="Times New Roman"/>
          <w:b/>
          <w:bCs/>
          <w:sz w:val="24"/>
          <w:szCs w:val="24"/>
        </w:rPr>
        <w:t>ЗЕМЕЛЬНЫЕ УЧАСТКИ НА ТЕРРИТОРИИ КРАСНОПОЛЬСКОГО СЕЛЬСОВЕТА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6633"/>
        <w:gridCol w:w="2154"/>
      </w:tblGrid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B10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108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B10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Состав видов разрешенного использования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Коэффициенты (</w:t>
            </w:r>
            <w:proofErr w:type="spellStart"/>
            <w:r w:rsidRPr="00DB108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B10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3" w:name="Par51"/>
            <w:bookmarkEnd w:id="3"/>
            <w:r w:rsidRPr="00DB10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Земли, предназначенные для размещения многоэтажной жилой застройки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0,017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Земли под домами индивидуальной жилой застройки, личного подсобного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0,089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гостиниц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0,073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0,073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1080">
              <w:rPr>
                <w:rFonts w:ascii="Times New Roman" w:hAnsi="Times New Roman"/>
                <w:sz w:val="24"/>
                <w:szCs w:val="24"/>
              </w:rPr>
              <w:t xml:space="preserve">Земельные участки, предназначенные для размещения портов, водных, железнодорожных вокзалов, автодорожных вокзалов, </w:t>
            </w:r>
            <w:r w:rsidRPr="00DB1080">
              <w:rPr>
                <w:rFonts w:ascii="Times New Roman" w:hAnsi="Times New Roman"/>
                <w:sz w:val="24"/>
                <w:szCs w:val="24"/>
              </w:rPr>
              <w:lastRenderedPageBreak/>
              <w:t>аэропортов, аэродромов, аэровокзалов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DB1080">
              <w:rPr>
                <w:rFonts w:ascii="Times New Roman" w:hAnsi="Times New Roman"/>
                <w:sz w:val="24"/>
                <w:szCs w:val="24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0,073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4" w:name="Par105"/>
            <w:bookmarkEnd w:id="4"/>
            <w:r w:rsidRPr="00DB10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D28" w:rsidRPr="00DB1080" w:rsidTr="0064784D">
        <w:trPr>
          <w:trHeight w:val="56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занятые сельскохозяйственными угодьями: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D28" w:rsidRPr="00DB1080" w:rsidTr="0064784D">
        <w:trPr>
          <w:trHeight w:val="4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пашни, сенокосы, пастбища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используемые для производства сельскохозяйственной продукции (здания, сооружения и т.д.)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используемые для ведения личного подсобного хозяйства на землях сельскохозяйственного назначения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1080">
              <w:rPr>
                <w:rFonts w:ascii="Times New Roman" w:hAnsi="Times New Roman"/>
                <w:sz w:val="24"/>
                <w:szCs w:val="24"/>
              </w:rPr>
              <w:t xml:space="preserve">Земли сельскохозяйственного назначения или земельные участки в составе таких земель, предоставляемые на период </w:t>
            </w:r>
            <w:r w:rsidRPr="00DB10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осуществления строительства дорог, линий электропередачи, линий связи (в том числе линейно-кабельных сооружений), нефтепроводов, газопроводов и иных трубопроводов, осуществляемого при наличии утвержденного проекта рекультивации таких земель для нужд сельского хозяйства без перевода земель сельскохозяйственного назначения и земель иных категорий, в соответствии с </w:t>
            </w:r>
            <w:hyperlink r:id="rId9" w:history="1">
              <w:r w:rsidRPr="00DB1080">
                <w:rPr>
                  <w:rFonts w:ascii="Times New Roman" w:hAnsi="Times New Roman"/>
                  <w:color w:val="0000FF"/>
                  <w:sz w:val="24"/>
                  <w:szCs w:val="24"/>
                </w:rPr>
                <w:t>п. 2 ст. 78</w:t>
              </w:r>
            </w:hyperlink>
            <w:r w:rsidRPr="00DB1080">
              <w:rPr>
                <w:rFonts w:ascii="Times New Roman" w:hAnsi="Times New Roman"/>
                <w:sz w:val="24"/>
                <w:szCs w:val="24"/>
              </w:rPr>
              <w:t xml:space="preserve"> Земельного кодекса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lastRenderedPageBreak/>
              <w:t>0,018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 или земельные участки в составе таких земель, используемые для проведения изыскательских работ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занятые внутрихозяйственными дорогами, проездами, прогонами для скота, коммуникациями, полезащитными лесополосами, зданиями, строениями и сооружениями, используемыми для производства, хранения и первичной переработки сельскохозяйственной продукции, а также нарушенные земли, находящиеся под промышленной разработкой общераспространенных полезных ископаемых: глины, песка, щебня и т.д.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5" w:name="Par132"/>
            <w:bookmarkEnd w:id="5"/>
            <w:r w:rsidRPr="00DB10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1080">
              <w:rPr>
                <w:rFonts w:ascii="Times New Roman" w:hAnsi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гидроэлектростанций, тепловых и других электростанций, обслуживающих их сооружений и объектов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производственных и административных зданий, сооружений и обслуживающих их объектов в целях обеспечения деятельности организации и эксплуатации объектов промышленности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участки, которые предоставлены для разработки полезных ископаемых, предоставляемые организациям горнодобывающей и нефтегазовой промышленности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воздушных линий электропередачи, наземных сооружений кабельных линий электропередачи, подстанций, распределительных пунктов, других сооружений и объектов энергетики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23,27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железнодорожных путей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15,86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автомобильных дорог, их конструктивных элементов и дорожных сооружений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15,86</w:t>
            </w:r>
          </w:p>
        </w:tc>
      </w:tr>
      <w:tr w:rsidR="00677D28" w:rsidRPr="00DB1080" w:rsidTr="006478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 xml:space="preserve">Земельные участки связи, радиовещания, телевидения и информатики (земельные </w:t>
            </w:r>
            <w:proofErr w:type="gramStart"/>
            <w:r w:rsidRPr="00DB1080">
              <w:rPr>
                <w:rFonts w:ascii="Times New Roman" w:hAnsi="Times New Roman"/>
                <w:sz w:val="24"/>
                <w:szCs w:val="24"/>
              </w:rPr>
              <w:t>участки</w:t>
            </w:r>
            <w:proofErr w:type="gramEnd"/>
            <w:r w:rsidRPr="00DB1080">
              <w:rPr>
                <w:rFonts w:ascii="Times New Roman" w:hAnsi="Times New Roman"/>
                <w:sz w:val="24"/>
                <w:szCs w:val="24"/>
              </w:rPr>
              <w:t xml:space="preserve"> предоставленные для строительства и эксплуатации объектов связи базовых станций подвижной радиотелефонной связи)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D28" w:rsidRPr="00DB1080" w:rsidRDefault="00677D28" w:rsidP="0064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80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</w:tr>
    </w:tbl>
    <w:p w:rsidR="00677D28" w:rsidRPr="00DB1080" w:rsidRDefault="00677D28" w:rsidP="0067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4CB" w:rsidRPr="00DB1080" w:rsidRDefault="008114CB" w:rsidP="00677D28">
      <w:pPr>
        <w:rPr>
          <w:sz w:val="24"/>
          <w:szCs w:val="24"/>
        </w:rPr>
      </w:pPr>
    </w:p>
    <w:sectPr w:rsidR="008114CB" w:rsidRPr="00DB1080" w:rsidSect="00A47F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FAE"/>
    <w:rsid w:val="000249DB"/>
    <w:rsid w:val="00056120"/>
    <w:rsid w:val="00133F89"/>
    <w:rsid w:val="00184D76"/>
    <w:rsid w:val="001E1F43"/>
    <w:rsid w:val="00392C9A"/>
    <w:rsid w:val="0055618E"/>
    <w:rsid w:val="005C30D0"/>
    <w:rsid w:val="005F5E7C"/>
    <w:rsid w:val="00630298"/>
    <w:rsid w:val="00631893"/>
    <w:rsid w:val="00677D28"/>
    <w:rsid w:val="00692BCF"/>
    <w:rsid w:val="006947A1"/>
    <w:rsid w:val="00785ED8"/>
    <w:rsid w:val="008114CB"/>
    <w:rsid w:val="008607BE"/>
    <w:rsid w:val="008E1962"/>
    <w:rsid w:val="00915788"/>
    <w:rsid w:val="00964817"/>
    <w:rsid w:val="00971F06"/>
    <w:rsid w:val="009C5FB3"/>
    <w:rsid w:val="00A2335D"/>
    <w:rsid w:val="00A47F4A"/>
    <w:rsid w:val="00A7714C"/>
    <w:rsid w:val="00A9383B"/>
    <w:rsid w:val="00B8784D"/>
    <w:rsid w:val="00B96045"/>
    <w:rsid w:val="00C25C38"/>
    <w:rsid w:val="00D41FAE"/>
    <w:rsid w:val="00D54770"/>
    <w:rsid w:val="00D76CE7"/>
    <w:rsid w:val="00D83D58"/>
    <w:rsid w:val="00D92257"/>
    <w:rsid w:val="00DA425B"/>
    <w:rsid w:val="00DB1080"/>
    <w:rsid w:val="00E50697"/>
    <w:rsid w:val="00E71AA5"/>
    <w:rsid w:val="00EE1982"/>
    <w:rsid w:val="00F01FC5"/>
    <w:rsid w:val="00F2601D"/>
    <w:rsid w:val="00F4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BCF"/>
    <w:pPr>
      <w:keepNext/>
      <w:spacing w:after="0" w:line="240" w:lineRule="auto"/>
      <w:outlineLvl w:val="0"/>
    </w:pPr>
    <w:rPr>
      <w:rFonts w:ascii="Times New Roman" w:hAnsi="Times New Roman"/>
      <w:sz w:val="26"/>
      <w:szCs w:val="20"/>
    </w:rPr>
  </w:style>
  <w:style w:type="paragraph" w:styleId="2">
    <w:name w:val="heading 2"/>
    <w:basedOn w:val="a0"/>
    <w:next w:val="a0"/>
    <w:link w:val="20"/>
    <w:qFormat/>
    <w:rsid w:val="00692BCF"/>
    <w:pPr>
      <w:keepNext/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92BCF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1"/>
    <w:link w:val="2"/>
    <w:rsid w:val="00692BCF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0">
    <w:name w:val="Стиль"/>
    <w:rsid w:val="00692BCF"/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692BCF"/>
    <w:pPr>
      <w:spacing w:after="0" w:line="240" w:lineRule="auto"/>
      <w:jc w:val="center"/>
    </w:pPr>
    <w:rPr>
      <w:rFonts w:ascii="QuantAntiquaC" w:hAnsi="QuantAntiquaC"/>
      <w:b/>
      <w:sz w:val="24"/>
      <w:szCs w:val="20"/>
    </w:rPr>
  </w:style>
  <w:style w:type="character" w:customStyle="1" w:styleId="a5">
    <w:name w:val="Название Знак"/>
    <w:basedOn w:val="a1"/>
    <w:link w:val="a4"/>
    <w:rsid w:val="00692BCF"/>
    <w:rPr>
      <w:rFonts w:ascii="QuantAntiquaC" w:eastAsia="Times New Roman" w:hAnsi="QuantAntiquaC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9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92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2D23F3CA4352D83ACA7094C852C57057C227D3EE76F8CA1D8A62495C597564f6r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2D23F3CA4352D83ACA7082CB3E9A755ECC70DAEF77F39540D539140Bf5r0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2D23F3CA4352D83ACA7082CB3E9A755ECF7DDBE97DF39540D539140B507F33282D47FCf4r4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D2D23F3CA4352D83ACA7082CB3E9A755ECF7FDFEB71F39540D539140B507F33282D47FA45741F01f2rA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2D23F3CA4352D83ACA7082CB3E9A755ECF7FDFEB71F39540D539140B507F33282D47FA45751A07f2r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693E-F8D1-40C5-A8F1-416DE0F0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8373</CharactersWithSpaces>
  <SharedDoc>false</SharedDoc>
  <HLinks>
    <vt:vector size="30" baseType="variant">
      <vt:variant>
        <vt:i4>7012461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consultantplus://offline/ref=6D2D23F3CA4352D83ACA7082CB3E9A755ECF7FDFEB71F39540D539140B507F33282D47FA45751A07f2r2G</vt:lpwstr>
      </vt:variant>
      <vt:variant>
        <vt:lpwstr/>
      </vt:variant>
      <vt:variant>
        <vt:i4>6291516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consultantplus://offline/ref=6D2D23F3CA4352D83ACA7094C852C57057C227D3EE76F8CA1D8A62495C597564f6rFG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consultantplus://offline/ref=6D2D23F3CA4352D83ACA7082CB3E9A755ECC70DAEF77F39540D539140Bf5r0G</vt:lpwstr>
      </vt:variant>
      <vt:variant>
        <vt:lpwstr/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consultantplus://offline/ref=6D2D23F3CA4352D83ACA7082CB3E9A755ECF7DDBE97DF39540D539140B507F33282D47FCf4r4G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consultantplus://offline/ref=6D2D23F3CA4352D83ACA7082CB3E9A755ECF7FDFEB71F39540D539140B507F33282D47FA45741F01f2rAG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Нарылкова Оксана Васильевна</dc:creator>
  <cp:lastModifiedBy>1</cp:lastModifiedBy>
  <cp:revision>18</cp:revision>
  <cp:lastPrinted>2015-06-01T05:41:00Z</cp:lastPrinted>
  <dcterms:created xsi:type="dcterms:W3CDTF">2015-04-06T00:42:00Z</dcterms:created>
  <dcterms:modified xsi:type="dcterms:W3CDTF">2015-06-01T05:43:00Z</dcterms:modified>
</cp:coreProperties>
</file>